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CDE" w:rsidRPr="00084CDE" w:rsidRDefault="00084CDE" w:rsidP="00084CDE">
      <w:pPr>
        <w:spacing w:line="360" w:lineRule="auto"/>
        <w:ind w:firstLineChars="200" w:firstLine="482"/>
        <w:jc w:val="center"/>
        <w:rPr>
          <w:b/>
          <w:color w:val="FF6600"/>
          <w:sz w:val="24"/>
        </w:rPr>
      </w:pPr>
      <w:r w:rsidRPr="00084CDE">
        <w:rPr>
          <w:rFonts w:hint="eastAsia"/>
          <w:b/>
          <w:color w:val="FF6600"/>
          <w:sz w:val="24"/>
        </w:rPr>
        <w:t>教师心理资本的提升与管理</w:t>
      </w:r>
    </w:p>
    <w:p w:rsidR="00084CDE" w:rsidRPr="00084CDE" w:rsidRDefault="00084CDE" w:rsidP="00084CDE">
      <w:pPr>
        <w:spacing w:line="360" w:lineRule="auto"/>
        <w:rPr>
          <w:rFonts w:ascii="宋体" w:hAnsi="宋体"/>
          <w:szCs w:val="21"/>
        </w:rPr>
      </w:pPr>
      <w:r w:rsidRPr="00084CDE">
        <w:rPr>
          <w:rFonts w:ascii="宋体" w:hAnsi="宋体" w:hint="eastAsia"/>
          <w:color w:val="000000"/>
          <w:sz w:val="24"/>
        </w:rPr>
        <w:t>“教师心理资本的提升与管理”这门课程</w:t>
      </w:r>
      <w:r w:rsidRPr="00084CDE">
        <w:rPr>
          <w:rFonts w:ascii="宋体" w:hAnsi="宋体"/>
          <w:color w:val="000000"/>
          <w:sz w:val="24"/>
        </w:rPr>
        <w:t>不仅关注</w:t>
      </w:r>
      <w:r w:rsidRPr="00084CDE">
        <w:rPr>
          <w:rFonts w:ascii="宋体" w:hAnsi="宋体" w:hint="eastAsia"/>
          <w:color w:val="000000"/>
          <w:sz w:val="24"/>
        </w:rPr>
        <w:t>“教师的心理</w:t>
      </w:r>
      <w:r w:rsidRPr="00084CDE">
        <w:rPr>
          <w:rFonts w:ascii="宋体" w:hAnsi="宋体"/>
          <w:color w:val="000000"/>
          <w:sz w:val="24"/>
        </w:rPr>
        <w:t>出现了什么问题</w:t>
      </w:r>
      <w:r w:rsidRPr="00084CDE">
        <w:rPr>
          <w:rFonts w:ascii="宋体" w:hAnsi="宋体" w:hint="eastAsia"/>
          <w:color w:val="000000"/>
          <w:sz w:val="24"/>
        </w:rPr>
        <w:t>”</w:t>
      </w:r>
      <w:r w:rsidRPr="00084CDE">
        <w:rPr>
          <w:rFonts w:ascii="宋体" w:hAnsi="宋体"/>
          <w:color w:val="000000"/>
          <w:sz w:val="24"/>
        </w:rPr>
        <w:t>，而</w:t>
      </w:r>
      <w:r w:rsidRPr="00084CDE">
        <w:rPr>
          <w:rFonts w:ascii="宋体" w:hAnsi="宋体" w:hint="eastAsia"/>
          <w:color w:val="000000"/>
          <w:sz w:val="24"/>
        </w:rPr>
        <w:t>是</w:t>
      </w:r>
      <w:r w:rsidRPr="00084CDE">
        <w:rPr>
          <w:rFonts w:ascii="宋体" w:hAnsi="宋体"/>
          <w:color w:val="000000"/>
          <w:sz w:val="24"/>
        </w:rPr>
        <w:t>考虑如何才能让</w:t>
      </w:r>
      <w:r w:rsidRPr="00084CDE">
        <w:rPr>
          <w:rFonts w:ascii="宋体" w:hAnsi="宋体" w:hint="eastAsia"/>
          <w:color w:val="000000"/>
          <w:sz w:val="24"/>
        </w:rPr>
        <w:t>教师</w:t>
      </w:r>
      <w:r w:rsidRPr="00084CDE">
        <w:rPr>
          <w:rFonts w:ascii="宋体" w:hAnsi="宋体"/>
          <w:color w:val="000000"/>
          <w:sz w:val="24"/>
        </w:rPr>
        <w:t>达到最佳状态，怎样</w:t>
      </w:r>
      <w:r w:rsidRPr="00084CDE">
        <w:rPr>
          <w:rFonts w:ascii="宋体" w:hAnsi="宋体" w:hint="eastAsia"/>
          <w:color w:val="000000"/>
          <w:sz w:val="24"/>
        </w:rPr>
        <w:t>发现</w:t>
      </w:r>
      <w:r w:rsidRPr="00084CDE">
        <w:rPr>
          <w:rFonts w:ascii="宋体" w:hAnsi="宋体"/>
          <w:color w:val="000000"/>
          <w:sz w:val="24"/>
        </w:rPr>
        <w:t>和充分开发</w:t>
      </w:r>
      <w:r w:rsidRPr="00084CDE">
        <w:rPr>
          <w:rFonts w:ascii="宋体" w:hAnsi="宋体" w:hint="eastAsia"/>
          <w:color w:val="000000"/>
          <w:sz w:val="24"/>
        </w:rPr>
        <w:t>教师</w:t>
      </w:r>
      <w:r w:rsidRPr="00084CDE">
        <w:rPr>
          <w:rFonts w:ascii="宋体" w:hAnsi="宋体"/>
          <w:color w:val="000000"/>
          <w:sz w:val="24"/>
        </w:rPr>
        <w:t>的潜能。</w:t>
      </w:r>
    </w:p>
    <w:p w:rsidR="00084CDE" w:rsidRPr="00084CDE" w:rsidRDefault="00084CDE" w:rsidP="00084CDE">
      <w:pPr>
        <w:spacing w:line="360" w:lineRule="auto"/>
        <w:ind w:firstLineChars="200" w:firstLine="480"/>
        <w:rPr>
          <w:rFonts w:ascii="宋体" w:hAnsi="宋体" w:cs="Arial"/>
          <w:color w:val="000000"/>
          <w:kern w:val="0"/>
          <w:sz w:val="24"/>
        </w:rPr>
      </w:pPr>
      <w:r w:rsidRPr="00084CDE">
        <w:rPr>
          <w:rFonts w:ascii="宋体" w:hAnsi="宋体" w:hint="eastAsia"/>
          <w:sz w:val="24"/>
        </w:rPr>
        <w:t>1.课程设置目标：</w:t>
      </w:r>
      <w:r w:rsidRPr="00084CDE">
        <w:rPr>
          <w:rFonts w:ascii="宋体" w:hAnsi="宋体" w:cs="Arial" w:hint="eastAsia"/>
          <w:color w:val="000000"/>
          <w:kern w:val="0"/>
          <w:sz w:val="24"/>
        </w:rPr>
        <w:t>本课程</w:t>
      </w:r>
      <w:r w:rsidRPr="00084CDE">
        <w:rPr>
          <w:rFonts w:ascii="宋体" w:hAnsi="宋体" w:cs="Arial"/>
          <w:color w:val="000000"/>
          <w:kern w:val="0"/>
          <w:sz w:val="24"/>
        </w:rPr>
        <w:t>旨在从根本上打造</w:t>
      </w:r>
      <w:r w:rsidRPr="00084CDE">
        <w:rPr>
          <w:rFonts w:ascii="宋体" w:hAnsi="宋体" w:cs="Arial" w:hint="eastAsia"/>
          <w:color w:val="000000"/>
          <w:kern w:val="0"/>
          <w:sz w:val="24"/>
        </w:rPr>
        <w:t>教师</w:t>
      </w:r>
      <w:r w:rsidRPr="00084CDE">
        <w:rPr>
          <w:rFonts w:ascii="宋体" w:hAnsi="宋体" w:cs="Arial"/>
          <w:color w:val="000000"/>
          <w:kern w:val="0"/>
          <w:sz w:val="24"/>
        </w:rPr>
        <w:t>的竞争优势</w:t>
      </w:r>
      <w:r w:rsidRPr="00084CDE">
        <w:rPr>
          <w:rFonts w:ascii="宋体" w:hAnsi="宋体" w:cs="Arial" w:hint="eastAsia"/>
          <w:color w:val="000000"/>
          <w:kern w:val="0"/>
          <w:sz w:val="24"/>
        </w:rPr>
        <w:t>，侧重</w:t>
      </w:r>
      <w:r w:rsidRPr="00084CDE">
        <w:rPr>
          <w:rFonts w:ascii="宋体" w:hAnsi="宋体" w:cs="Arial"/>
          <w:color w:val="000000"/>
          <w:kern w:val="0"/>
          <w:sz w:val="24"/>
        </w:rPr>
        <w:t>在</w:t>
      </w:r>
      <w:r w:rsidRPr="00084CDE">
        <w:rPr>
          <w:rFonts w:ascii="宋体" w:hAnsi="宋体" w:cs="Arial" w:hint="eastAsia"/>
          <w:color w:val="000000"/>
          <w:kern w:val="0"/>
          <w:sz w:val="24"/>
        </w:rPr>
        <w:t>教育教学工作</w:t>
      </w:r>
      <w:r w:rsidRPr="00084CDE">
        <w:rPr>
          <w:rFonts w:ascii="宋体" w:hAnsi="宋体" w:cs="Arial"/>
          <w:color w:val="000000"/>
          <w:kern w:val="0"/>
          <w:sz w:val="24"/>
        </w:rPr>
        <w:t>中</w:t>
      </w:r>
      <w:r w:rsidRPr="00084CDE">
        <w:rPr>
          <w:rFonts w:ascii="宋体" w:hAnsi="宋体" w:cs="Arial" w:hint="eastAsia"/>
          <w:color w:val="000000"/>
          <w:kern w:val="0"/>
          <w:sz w:val="24"/>
        </w:rPr>
        <w:t>让他们的</w:t>
      </w:r>
      <w:r w:rsidRPr="00084CDE">
        <w:rPr>
          <w:rFonts w:ascii="宋体" w:hAnsi="宋体" w:cs="Arial"/>
          <w:color w:val="000000"/>
          <w:kern w:val="0"/>
          <w:sz w:val="24"/>
        </w:rPr>
        <w:t>信心、希望、乐观和韧性</w:t>
      </w:r>
      <w:r w:rsidRPr="00084CDE">
        <w:rPr>
          <w:rFonts w:ascii="宋体" w:hAnsi="宋体" w:cs="Arial" w:hint="eastAsia"/>
          <w:color w:val="000000"/>
          <w:kern w:val="0"/>
          <w:sz w:val="24"/>
        </w:rPr>
        <w:t>为四大</w:t>
      </w:r>
      <w:r w:rsidRPr="00084CDE">
        <w:rPr>
          <w:rFonts w:ascii="宋体" w:hAnsi="宋体" w:cs="Arial"/>
          <w:color w:val="000000"/>
          <w:kern w:val="0"/>
          <w:sz w:val="24"/>
        </w:rPr>
        <w:t>核心的心理资本</w:t>
      </w:r>
      <w:r w:rsidRPr="00084CDE">
        <w:rPr>
          <w:rFonts w:ascii="宋体" w:hAnsi="宋体" w:cs="Arial" w:hint="eastAsia"/>
          <w:color w:val="000000"/>
          <w:kern w:val="0"/>
          <w:sz w:val="24"/>
        </w:rPr>
        <w:t>得到</w:t>
      </w:r>
      <w:r w:rsidRPr="00084CDE">
        <w:rPr>
          <w:rFonts w:ascii="宋体" w:hAnsi="宋体" w:cs="Arial"/>
          <w:color w:val="000000"/>
          <w:kern w:val="0"/>
          <w:sz w:val="24"/>
        </w:rPr>
        <w:t>测量、开发和有效管理，</w:t>
      </w:r>
      <w:r w:rsidRPr="00084CDE">
        <w:rPr>
          <w:rFonts w:ascii="宋体" w:hAnsi="宋体" w:cs="Arial" w:hint="eastAsia"/>
          <w:color w:val="000000"/>
          <w:kern w:val="0"/>
          <w:sz w:val="24"/>
        </w:rPr>
        <w:t>进而</w:t>
      </w:r>
      <w:r w:rsidRPr="00084CDE">
        <w:rPr>
          <w:rFonts w:ascii="宋体" w:hAnsi="宋体" w:cs="Arial"/>
          <w:color w:val="000000"/>
          <w:kern w:val="0"/>
          <w:sz w:val="24"/>
        </w:rPr>
        <w:t>提升</w:t>
      </w:r>
      <w:r w:rsidRPr="00084CDE">
        <w:rPr>
          <w:rFonts w:ascii="宋体" w:hAnsi="宋体" w:cs="Arial" w:hint="eastAsia"/>
          <w:color w:val="000000"/>
          <w:kern w:val="0"/>
          <w:sz w:val="24"/>
        </w:rPr>
        <w:t>教师的心理能量及工作</w:t>
      </w:r>
      <w:r w:rsidRPr="00084CDE">
        <w:rPr>
          <w:rFonts w:ascii="宋体" w:hAnsi="宋体" w:cs="Arial"/>
          <w:color w:val="000000"/>
          <w:kern w:val="0"/>
          <w:sz w:val="24"/>
        </w:rPr>
        <w:t>绩效</w:t>
      </w:r>
      <w:r w:rsidRPr="00084CDE">
        <w:rPr>
          <w:rFonts w:ascii="宋体" w:hAnsi="宋体" w:cs="Arial" w:hint="eastAsia"/>
          <w:color w:val="000000"/>
          <w:kern w:val="0"/>
          <w:sz w:val="24"/>
        </w:rPr>
        <w:t>，推动教师更有效地进行教育教学实践和研修。</w:t>
      </w:r>
    </w:p>
    <w:p w:rsidR="00084CDE" w:rsidRPr="00084CDE" w:rsidRDefault="00084CDE" w:rsidP="00084CDE">
      <w:pPr>
        <w:spacing w:line="360" w:lineRule="auto"/>
        <w:ind w:firstLineChars="200" w:firstLine="480"/>
        <w:rPr>
          <w:rFonts w:ascii="宋体" w:hAnsi="宋体"/>
          <w:color w:val="000000"/>
          <w:sz w:val="24"/>
        </w:rPr>
      </w:pPr>
      <w:r w:rsidRPr="00084CDE">
        <w:rPr>
          <w:rFonts w:ascii="宋体" w:hAnsi="宋体" w:hint="eastAsia"/>
          <w:sz w:val="24"/>
        </w:rPr>
        <w:t>2.教学方法与教学手段：</w:t>
      </w:r>
      <w:r w:rsidRPr="00084CDE">
        <w:rPr>
          <w:rFonts w:ascii="宋体" w:hAnsi="宋体" w:hint="eastAsia"/>
          <w:color w:val="000000"/>
          <w:sz w:val="24"/>
        </w:rPr>
        <w:t>理论导读、心理游戏、案例分享、研讨交流</w:t>
      </w:r>
    </w:p>
    <w:p w:rsidR="00084CDE" w:rsidRPr="00084CDE" w:rsidRDefault="00084CDE" w:rsidP="00084CDE">
      <w:pPr>
        <w:spacing w:line="360" w:lineRule="auto"/>
        <w:ind w:firstLineChars="200" w:firstLine="480"/>
        <w:rPr>
          <w:rFonts w:ascii="宋体" w:hAnsi="宋体"/>
          <w:sz w:val="32"/>
          <w:szCs w:val="32"/>
        </w:rPr>
      </w:pPr>
      <w:r w:rsidRPr="00084CDE">
        <w:rPr>
          <w:rFonts w:ascii="宋体" w:hAnsi="宋体" w:hint="eastAsia"/>
          <w:sz w:val="24"/>
        </w:rPr>
        <w:t>3.课程主要内容：</w:t>
      </w:r>
      <w:r w:rsidRPr="00084CDE">
        <w:rPr>
          <w:rFonts w:ascii="宋体" w:hAnsi="宋体" w:hint="eastAsia"/>
          <w:color w:val="000000"/>
          <w:sz w:val="24"/>
        </w:rPr>
        <w:t>培训课程通过八个章节的内容设置和活动体验，包括教师</w:t>
      </w:r>
      <w:r w:rsidRPr="00084CDE">
        <w:rPr>
          <w:rFonts w:ascii="宋体" w:hAnsi="宋体"/>
          <w:color w:val="000000"/>
          <w:sz w:val="24"/>
        </w:rPr>
        <w:t>心理资本</w:t>
      </w:r>
      <w:r w:rsidRPr="00084CDE">
        <w:rPr>
          <w:rFonts w:ascii="宋体" w:hAnsi="宋体" w:hint="eastAsia"/>
          <w:color w:val="000000"/>
          <w:sz w:val="24"/>
        </w:rPr>
        <w:t>的概述、树立</w:t>
      </w:r>
      <w:r w:rsidRPr="00084CDE">
        <w:rPr>
          <w:rFonts w:ascii="宋体" w:hAnsi="宋体"/>
          <w:color w:val="000000"/>
          <w:sz w:val="24"/>
        </w:rPr>
        <w:t>成功的信心</w:t>
      </w:r>
      <w:r w:rsidRPr="00084CDE">
        <w:rPr>
          <w:rFonts w:ascii="宋体" w:hAnsi="宋体" w:hint="eastAsia"/>
          <w:color w:val="000000"/>
          <w:sz w:val="24"/>
        </w:rPr>
        <w:t>的</w:t>
      </w:r>
      <w:r w:rsidRPr="00084CDE">
        <w:rPr>
          <w:rFonts w:ascii="宋体" w:hAnsi="宋体"/>
          <w:color w:val="000000"/>
          <w:sz w:val="24"/>
        </w:rPr>
        <w:t>自我效能</w:t>
      </w:r>
      <w:r w:rsidRPr="00084CDE">
        <w:rPr>
          <w:rFonts w:ascii="宋体" w:hAnsi="宋体" w:hint="eastAsia"/>
          <w:color w:val="000000"/>
          <w:sz w:val="24"/>
        </w:rPr>
        <w:t>、重塑希望的意志与途径、挖掘</w:t>
      </w:r>
      <w:r w:rsidRPr="00084CDE">
        <w:rPr>
          <w:rFonts w:ascii="宋体" w:hAnsi="宋体"/>
          <w:color w:val="000000"/>
          <w:sz w:val="24"/>
        </w:rPr>
        <w:t>现实而又灵活</w:t>
      </w:r>
      <w:r w:rsidRPr="00084CDE">
        <w:rPr>
          <w:rFonts w:ascii="宋体" w:hAnsi="宋体" w:hint="eastAsia"/>
          <w:color w:val="000000"/>
          <w:sz w:val="24"/>
        </w:rPr>
        <w:t>的</w:t>
      </w:r>
      <w:r w:rsidRPr="00084CDE">
        <w:rPr>
          <w:rFonts w:ascii="宋体" w:hAnsi="宋体"/>
          <w:color w:val="000000"/>
          <w:sz w:val="24"/>
        </w:rPr>
        <w:t>乐观</w:t>
      </w:r>
      <w:r w:rsidRPr="00084CDE">
        <w:rPr>
          <w:rFonts w:ascii="宋体" w:hAnsi="宋体" w:hint="eastAsia"/>
          <w:color w:val="000000"/>
          <w:sz w:val="24"/>
        </w:rPr>
        <w:t>、开发</w:t>
      </w:r>
      <w:r w:rsidRPr="00084CDE">
        <w:rPr>
          <w:rFonts w:ascii="宋体" w:hAnsi="宋体"/>
          <w:color w:val="000000"/>
          <w:sz w:val="24"/>
        </w:rPr>
        <w:t>复原和超越的</w:t>
      </w:r>
      <w:r w:rsidRPr="00084CDE">
        <w:rPr>
          <w:rFonts w:ascii="宋体" w:hAnsi="宋体" w:hint="eastAsia"/>
          <w:color w:val="000000"/>
          <w:sz w:val="24"/>
        </w:rPr>
        <w:t>韧性、发挥</w:t>
      </w:r>
      <w:r w:rsidRPr="00084CDE">
        <w:rPr>
          <w:rFonts w:ascii="宋体" w:hAnsi="宋体"/>
          <w:color w:val="000000"/>
          <w:sz w:val="24"/>
        </w:rPr>
        <w:t>认知与情感优势</w:t>
      </w:r>
      <w:r w:rsidRPr="00084CDE">
        <w:rPr>
          <w:rFonts w:ascii="宋体" w:hAnsi="宋体" w:hint="eastAsia"/>
          <w:color w:val="000000"/>
          <w:sz w:val="24"/>
        </w:rPr>
        <w:t>的</w:t>
      </w:r>
      <w:r w:rsidRPr="00084CDE">
        <w:rPr>
          <w:rFonts w:ascii="宋体" w:hAnsi="宋体"/>
          <w:color w:val="000000"/>
          <w:sz w:val="24"/>
        </w:rPr>
        <w:t>潜在心理资本</w:t>
      </w:r>
      <w:r w:rsidRPr="00084CDE">
        <w:rPr>
          <w:rFonts w:ascii="宋体" w:hAnsi="宋体" w:hint="eastAsia"/>
          <w:color w:val="000000"/>
          <w:sz w:val="24"/>
        </w:rPr>
        <w:t>、拓展</w:t>
      </w:r>
      <w:r w:rsidRPr="00084CDE">
        <w:rPr>
          <w:rFonts w:ascii="宋体" w:hAnsi="宋体"/>
          <w:color w:val="000000"/>
          <w:sz w:val="24"/>
        </w:rPr>
        <w:t>未来的心理资本</w:t>
      </w:r>
      <w:r w:rsidRPr="00084CDE">
        <w:rPr>
          <w:rFonts w:ascii="宋体" w:hAnsi="宋体" w:hint="eastAsia"/>
          <w:color w:val="000000"/>
          <w:sz w:val="24"/>
        </w:rPr>
        <w:t>、</w:t>
      </w:r>
      <w:r w:rsidRPr="00084CDE">
        <w:rPr>
          <w:rFonts w:ascii="宋体" w:hAnsi="宋体"/>
          <w:color w:val="000000"/>
          <w:sz w:val="24"/>
        </w:rPr>
        <w:t>评估心理资本的投资回报</w:t>
      </w:r>
      <w:r w:rsidRPr="00084CDE">
        <w:rPr>
          <w:rFonts w:ascii="宋体" w:hAnsi="宋体" w:hint="eastAsia"/>
          <w:color w:val="000000"/>
          <w:sz w:val="24"/>
        </w:rPr>
        <w:t>等八次专题培训的内容。让教师教学和教育工作中的能量和效率可以在团体训练中得到释放和经营，在整个过程中可以进行深度思考和多维度的尝试和提升。</w:t>
      </w:r>
    </w:p>
    <w:p w:rsidR="00417513" w:rsidRPr="00417513" w:rsidRDefault="00417513" w:rsidP="00417513">
      <w:pPr>
        <w:spacing w:line="360" w:lineRule="auto"/>
        <w:ind w:firstLineChars="200" w:firstLine="482"/>
        <w:jc w:val="center"/>
        <w:rPr>
          <w:rFonts w:ascii="宋体" w:hAnsi="宋体"/>
          <w:b/>
          <w:color w:val="FF6600"/>
          <w:sz w:val="24"/>
        </w:rPr>
      </w:pPr>
    </w:p>
    <w:p w:rsidR="0049588B" w:rsidRPr="005E1859" w:rsidRDefault="0049588B" w:rsidP="0049588B">
      <w:pPr>
        <w:spacing w:line="360" w:lineRule="auto"/>
        <w:ind w:firstLineChars="200" w:firstLine="482"/>
        <w:jc w:val="center"/>
        <w:rPr>
          <w:rFonts w:ascii="宋体" w:hAnsi="宋体" w:cs="宋体"/>
          <w:b/>
          <w:color w:val="FF6600"/>
          <w:kern w:val="0"/>
          <w:sz w:val="24"/>
        </w:rPr>
      </w:pPr>
    </w:p>
    <w:p w:rsidR="0049588B" w:rsidRPr="0049588B" w:rsidRDefault="0049588B" w:rsidP="0049588B">
      <w:pPr>
        <w:spacing w:line="360" w:lineRule="auto"/>
        <w:ind w:firstLineChars="200" w:firstLine="482"/>
        <w:jc w:val="center"/>
        <w:rPr>
          <w:rFonts w:ascii="宋体" w:hAnsi="宋体" w:cs="宋体"/>
          <w:b/>
          <w:color w:val="FF6600"/>
          <w:kern w:val="0"/>
          <w:sz w:val="24"/>
        </w:rPr>
      </w:pPr>
      <w:r w:rsidRPr="0049588B">
        <w:rPr>
          <w:rFonts w:hint="eastAsia"/>
          <w:b/>
          <w:color w:val="FF6600"/>
          <w:sz w:val="24"/>
        </w:rPr>
        <w:t>王羲之书法研习</w:t>
      </w:r>
    </w:p>
    <w:p w:rsidR="0049588B" w:rsidRPr="0049588B" w:rsidRDefault="0049588B" w:rsidP="0049588B">
      <w:pPr>
        <w:spacing w:line="360" w:lineRule="auto"/>
        <w:ind w:firstLineChars="200" w:firstLine="480"/>
        <w:rPr>
          <w:rFonts w:ascii="宋体" w:hAnsi="宋体" w:cs="宋体"/>
          <w:sz w:val="24"/>
        </w:rPr>
      </w:pPr>
      <w:r w:rsidRPr="0049588B">
        <w:rPr>
          <w:rFonts w:ascii="宋体" w:hAnsi="宋体" w:cs="宋体" w:hint="eastAsia"/>
          <w:color w:val="000000"/>
          <w:kern w:val="0"/>
          <w:sz w:val="24"/>
        </w:rPr>
        <w:t>当下教育教学越来越依赖多媒体数字化，书写传统与广大教师渐行渐远，有识人士呼吁要弘扬传统，传承文化。本课程就是在此背景下开设。王羲之是中国书法的标杆性人物，学习研究王羲之，不论从学术、从书艺、从知识修养等方面都有很大价值意义，而且《兰亭序》研究已经成为一门显学。本课程以王羲之行书《兰亭集序》为主要临写字帖，软硬笔同步训练，文史背景及书法欣赏穿插于教学过程之中，教师言传身教，示范讲解以求达到短期内掌握行书的基本写法，并能够引发今后可持续发展的需求兴趣。</w:t>
      </w:r>
    </w:p>
    <w:p w:rsidR="002A7FD8" w:rsidRDefault="002A7FD8" w:rsidP="002A7FD8">
      <w:pPr>
        <w:spacing w:line="360" w:lineRule="auto"/>
        <w:ind w:firstLineChars="200" w:firstLine="480"/>
        <w:rPr>
          <w:sz w:val="24"/>
        </w:rPr>
      </w:pPr>
    </w:p>
    <w:p w:rsidR="000E1833" w:rsidRDefault="000E1833" w:rsidP="0005390C">
      <w:pPr>
        <w:spacing w:line="360" w:lineRule="auto"/>
        <w:ind w:firstLineChars="200" w:firstLine="480"/>
        <w:rPr>
          <w:rFonts w:ascii="宋体" w:hAnsi="宋体"/>
          <w:sz w:val="24"/>
        </w:rPr>
      </w:pPr>
    </w:p>
    <w:p w:rsidR="000E1833" w:rsidRPr="001E0F8F" w:rsidRDefault="000E1833" w:rsidP="000E1833">
      <w:pPr>
        <w:spacing w:line="360" w:lineRule="auto"/>
        <w:ind w:left="723" w:hangingChars="300" w:hanging="723"/>
        <w:jc w:val="center"/>
        <w:rPr>
          <w:rFonts w:ascii="宋体" w:hAnsi="宋体"/>
          <w:b/>
          <w:color w:val="FF6600"/>
          <w:sz w:val="24"/>
        </w:rPr>
      </w:pPr>
      <w:r w:rsidRPr="001E0F8F">
        <w:rPr>
          <w:rFonts w:ascii="宋体" w:hAnsi="宋体" w:hint="eastAsia"/>
          <w:b/>
          <w:color w:val="FF6600"/>
          <w:sz w:val="24"/>
        </w:rPr>
        <w:t>上</w:t>
      </w:r>
      <w:r w:rsidR="00D94EEE">
        <w:rPr>
          <w:rFonts w:ascii="宋体" w:hAnsi="宋体" w:hint="eastAsia"/>
          <w:b/>
          <w:color w:val="FF6600"/>
          <w:sz w:val="24"/>
        </w:rPr>
        <w:t>博</w:t>
      </w:r>
      <w:r w:rsidRPr="001E0F8F">
        <w:rPr>
          <w:rFonts w:ascii="宋体" w:hAnsi="宋体" w:hint="eastAsia"/>
          <w:b/>
          <w:color w:val="FF6600"/>
          <w:sz w:val="24"/>
        </w:rPr>
        <w:t>印象—上海博物馆导览</w:t>
      </w:r>
    </w:p>
    <w:p w:rsidR="000E1833" w:rsidRPr="001E0F8F" w:rsidRDefault="000E1833" w:rsidP="000E1833">
      <w:pPr>
        <w:spacing w:line="360" w:lineRule="auto"/>
        <w:ind w:firstLineChars="200" w:firstLine="480"/>
        <w:rPr>
          <w:sz w:val="24"/>
        </w:rPr>
      </w:pPr>
      <w:r w:rsidRPr="001E0F8F">
        <w:rPr>
          <w:rFonts w:hint="eastAsia"/>
          <w:sz w:val="24"/>
        </w:rPr>
        <w:t>本课程采取在上海博物馆导览的方式进行授课。</w:t>
      </w:r>
    </w:p>
    <w:p w:rsidR="000E1833" w:rsidRPr="001E0F8F" w:rsidRDefault="000E1833" w:rsidP="000E1833">
      <w:pPr>
        <w:spacing w:line="360" w:lineRule="auto"/>
        <w:ind w:firstLineChars="200" w:firstLine="480"/>
        <w:rPr>
          <w:sz w:val="24"/>
        </w:rPr>
      </w:pPr>
      <w:r w:rsidRPr="001E0F8F">
        <w:rPr>
          <w:rFonts w:hint="eastAsia"/>
          <w:sz w:val="24"/>
        </w:rPr>
        <w:t>走进上博，你感受到的不仅是徜徉在艺术殿堂的欣喜，更有一种发现传统文</w:t>
      </w:r>
      <w:r w:rsidRPr="001E0F8F">
        <w:rPr>
          <w:rFonts w:hint="eastAsia"/>
          <w:sz w:val="24"/>
        </w:rPr>
        <w:lastRenderedPageBreak/>
        <w:t>化、发现知识的愉悦。上博及馆内藏品是学校开展民族精神教育的理想场所。我们的教育是培养有知识、有文化、有眼光、有魄力的未来建设者，如何将有形的物质文化化为自身永无竭尽的精神追求，教师首先要浸润在深厚的传统文化的息壤之中，通过读、思、讲、议等综合方式，感受文物所传达的古老中国人的精神世界。</w:t>
      </w:r>
    </w:p>
    <w:p w:rsidR="000E1833" w:rsidRPr="001E0F8F" w:rsidRDefault="000E1833" w:rsidP="000E1833">
      <w:pPr>
        <w:spacing w:line="360" w:lineRule="auto"/>
        <w:ind w:firstLineChars="200" w:firstLine="480"/>
        <w:rPr>
          <w:sz w:val="24"/>
        </w:rPr>
      </w:pPr>
      <w:r w:rsidRPr="001E0F8F">
        <w:rPr>
          <w:rFonts w:hint="eastAsia"/>
          <w:sz w:val="24"/>
        </w:rPr>
        <w:t>本课程通过对文物的观察、对艺术的鉴赏、对传统文化的追根溯源……来进一步感受先民的勤劳和智慧。希望每一位志同道合者都能从民族遗产中汲取智慧和力量，成为优秀传统文化的继承者和传播者。</w:t>
      </w:r>
    </w:p>
    <w:p w:rsidR="000E1833" w:rsidRDefault="000E1833" w:rsidP="000E1833"/>
    <w:p w:rsidR="000E1833" w:rsidRPr="000E1833" w:rsidRDefault="000E1833" w:rsidP="000E1833">
      <w:pPr>
        <w:spacing w:line="360" w:lineRule="auto"/>
        <w:ind w:firstLineChars="200" w:firstLine="482"/>
        <w:jc w:val="center"/>
        <w:rPr>
          <w:rFonts w:ascii="宋体" w:hAnsi="宋体"/>
          <w:b/>
          <w:color w:val="FF6600"/>
          <w:sz w:val="24"/>
        </w:rPr>
      </w:pPr>
    </w:p>
    <w:p w:rsidR="009228BC" w:rsidRPr="00347117" w:rsidRDefault="00347117" w:rsidP="00347117">
      <w:pPr>
        <w:spacing w:line="360" w:lineRule="auto"/>
        <w:ind w:firstLineChars="200" w:firstLine="482"/>
        <w:jc w:val="center"/>
        <w:rPr>
          <w:rFonts w:ascii="宋体" w:hAnsi="宋体"/>
          <w:b/>
          <w:color w:val="FF6600"/>
          <w:sz w:val="24"/>
        </w:rPr>
      </w:pPr>
      <w:r w:rsidRPr="00347117">
        <w:rPr>
          <w:rFonts w:hint="eastAsia"/>
          <w:b/>
          <w:color w:val="FF6600"/>
          <w:sz w:val="24"/>
          <w:szCs w:val="18"/>
        </w:rPr>
        <w:t>数字故事制作基础培训</w:t>
      </w:r>
    </w:p>
    <w:p w:rsidR="00347117" w:rsidRPr="00347117" w:rsidRDefault="00347117" w:rsidP="00347117">
      <w:pPr>
        <w:spacing w:line="360" w:lineRule="auto"/>
        <w:ind w:firstLineChars="200" w:firstLine="480"/>
        <w:rPr>
          <w:rFonts w:ascii="宋体" w:hAnsi="宋体" w:cs="Arial"/>
          <w:color w:val="000000"/>
          <w:sz w:val="24"/>
        </w:rPr>
      </w:pPr>
      <w:r w:rsidRPr="00347117">
        <w:rPr>
          <w:rFonts w:ascii="宋体" w:hAnsi="宋体"/>
          <w:sz w:val="24"/>
        </w:rPr>
        <w:t>数字故事作为一种新的教学方式</w:t>
      </w:r>
      <w:r w:rsidRPr="00347117">
        <w:rPr>
          <w:rFonts w:ascii="宋体" w:hAnsi="宋体" w:hint="eastAsia"/>
          <w:sz w:val="24"/>
        </w:rPr>
        <w:t>，起源于上世纪90年代初期。</w:t>
      </w:r>
      <w:r w:rsidRPr="00347117">
        <w:rPr>
          <w:rFonts w:ascii="宋体" w:hAnsi="宋体" w:cs="Arial"/>
          <w:color w:val="000000"/>
          <w:sz w:val="24"/>
        </w:rPr>
        <w:t>即采用数字化技术来讲述故事，</w:t>
      </w:r>
      <w:r w:rsidRPr="00347117">
        <w:rPr>
          <w:rFonts w:ascii="宋体" w:hAnsi="宋体" w:hint="eastAsia"/>
          <w:sz w:val="24"/>
        </w:rPr>
        <w:t>如今在国外中小学已广泛运用。简单来说</w:t>
      </w:r>
      <w:r w:rsidRPr="00347117">
        <w:rPr>
          <w:rFonts w:ascii="宋体" w:hAnsi="宋体" w:cs="Arial"/>
          <w:color w:val="000000"/>
          <w:sz w:val="24"/>
        </w:rPr>
        <w:t>就是把讲故事的艺术与多种媒体工具（图片、声音、视频、动画</w:t>
      </w:r>
      <w:r w:rsidRPr="00347117">
        <w:rPr>
          <w:rFonts w:ascii="宋体" w:hAnsi="宋体" w:cs="Arial" w:hint="eastAsia"/>
          <w:color w:val="000000"/>
          <w:sz w:val="24"/>
        </w:rPr>
        <w:t>等</w:t>
      </w:r>
      <w:r w:rsidRPr="00347117">
        <w:rPr>
          <w:rFonts w:ascii="宋体" w:hAnsi="宋体" w:cs="Arial"/>
          <w:color w:val="000000"/>
          <w:sz w:val="24"/>
        </w:rPr>
        <w:t>）结合在一起形成的一种新的讲故事的方式。</w:t>
      </w:r>
      <w:r w:rsidRPr="00347117">
        <w:rPr>
          <w:rFonts w:ascii="宋体" w:hAnsi="宋体" w:cs="Arial" w:hint="eastAsia"/>
          <w:color w:val="000000"/>
          <w:sz w:val="24"/>
        </w:rPr>
        <w:t>它最大的特色在于充分发挥学生的主观能动性，通过情感的交流</w:t>
      </w:r>
      <w:r w:rsidRPr="00347117">
        <w:rPr>
          <w:rFonts w:ascii="宋体" w:hAnsi="宋体"/>
          <w:sz w:val="24"/>
        </w:rPr>
        <w:t>促进师生思想深度互动，将知识技能与情感态度</w:t>
      </w:r>
      <w:r w:rsidRPr="00347117">
        <w:rPr>
          <w:rFonts w:ascii="宋体" w:hAnsi="宋体" w:hint="eastAsia"/>
          <w:sz w:val="24"/>
        </w:rPr>
        <w:t>充分</w:t>
      </w:r>
      <w:r w:rsidRPr="00347117">
        <w:rPr>
          <w:rFonts w:ascii="宋体" w:hAnsi="宋体"/>
          <w:sz w:val="24"/>
        </w:rPr>
        <w:t>融合，为学生提供高质量的学习体验</w:t>
      </w:r>
      <w:r w:rsidRPr="00347117">
        <w:rPr>
          <w:rFonts w:ascii="宋体" w:hAnsi="宋体" w:hint="eastAsia"/>
          <w:sz w:val="24"/>
        </w:rPr>
        <w:t>。</w:t>
      </w:r>
    </w:p>
    <w:p w:rsidR="00347117" w:rsidRPr="00347117" w:rsidRDefault="00347117" w:rsidP="00347117">
      <w:pPr>
        <w:spacing w:line="360" w:lineRule="auto"/>
        <w:ind w:firstLineChars="200" w:firstLine="480"/>
        <w:rPr>
          <w:rFonts w:ascii="宋体" w:hAnsi="宋体"/>
          <w:sz w:val="24"/>
        </w:rPr>
      </w:pPr>
      <w:r w:rsidRPr="00347117">
        <w:rPr>
          <w:rFonts w:ascii="宋体" w:hAnsi="宋体" w:hint="eastAsia"/>
          <w:sz w:val="24"/>
        </w:rPr>
        <w:t>本课程作为数字故事制作的基础培训旨在通过培训让教师基本了解数字故事从构思选题到制作完成的全过程，学会与制作数字故事相关的图像处理软件、音频处理软件、视频处理软件以及最终效果合成软件的使用方法。更为重要的目的在于希望通过对数字故事制作的培训，让教师充分体验到数字故事并不简单的只是学习计算机技术，而是完成一项作品的过程，更是一种创造美、欣赏美的过程。从而有效提升教师的信息素养与艺术修养。</w:t>
      </w:r>
    </w:p>
    <w:p w:rsidR="00347117" w:rsidRDefault="00347117" w:rsidP="00BF7E8F">
      <w:pPr>
        <w:spacing w:line="360" w:lineRule="auto"/>
        <w:ind w:firstLineChars="200" w:firstLine="482"/>
        <w:jc w:val="center"/>
        <w:rPr>
          <w:rFonts w:ascii="宋体" w:hAnsi="宋体"/>
          <w:b/>
          <w:color w:val="FF6600"/>
          <w:sz w:val="24"/>
        </w:rPr>
      </w:pPr>
    </w:p>
    <w:p w:rsidR="008023D7" w:rsidRDefault="008023D7" w:rsidP="008023D7">
      <w:pPr>
        <w:spacing w:line="360" w:lineRule="auto"/>
        <w:ind w:firstLineChars="200" w:firstLine="480"/>
        <w:rPr>
          <w:rFonts w:ascii="宋体" w:hAnsi="宋体"/>
          <w:sz w:val="24"/>
        </w:rPr>
      </w:pPr>
    </w:p>
    <w:p w:rsidR="008023D7" w:rsidRPr="008023D7" w:rsidRDefault="008023D7" w:rsidP="008023D7">
      <w:pPr>
        <w:spacing w:line="460" w:lineRule="exact"/>
        <w:ind w:firstLineChars="200" w:firstLine="482"/>
        <w:jc w:val="center"/>
        <w:rPr>
          <w:rFonts w:ascii="宋体" w:hAnsi="宋体"/>
          <w:b/>
          <w:color w:val="FF6600"/>
          <w:sz w:val="24"/>
        </w:rPr>
      </w:pPr>
      <w:r w:rsidRPr="008023D7">
        <w:rPr>
          <w:rFonts w:ascii="宋体" w:hAnsi="宋体"/>
          <w:b/>
          <w:color w:val="FF6600"/>
          <w:sz w:val="24"/>
        </w:rPr>
        <w:t>微视频的拍摄与制作技巧</w:t>
      </w:r>
    </w:p>
    <w:p w:rsidR="008023D7" w:rsidRDefault="008023D7" w:rsidP="008023D7">
      <w:pPr>
        <w:spacing w:line="360" w:lineRule="auto"/>
        <w:ind w:firstLineChars="200" w:firstLine="480"/>
        <w:rPr>
          <w:rFonts w:ascii="宋体" w:hAnsi="宋体"/>
          <w:sz w:val="24"/>
        </w:rPr>
      </w:pPr>
      <w:r w:rsidRPr="008023D7">
        <w:rPr>
          <w:rFonts w:ascii="宋体" w:hAnsi="宋体"/>
          <w:sz w:val="24"/>
        </w:rPr>
        <w:t> 随着信息技术的发展，视频的拍摄与制作越来越大众化，家用DV，照相机、手机都可以作为拍摄工具进行视频创作。但是许多拍摄者所拍摄的内容效果常常不尽如人意，或对于拍摄后的素材无从下手。 本课程将以家用DV摄像机为</w:t>
      </w:r>
      <w:r w:rsidRPr="008023D7">
        <w:rPr>
          <w:rFonts w:ascii="宋体" w:hAnsi="宋体"/>
          <w:sz w:val="24"/>
        </w:rPr>
        <w:lastRenderedPageBreak/>
        <w:t>切入口，讲授正确的视频拍摄方法，拍摄技术要点，视觉心理等并介绍适合的软件，学习如何让把拍摄的素材进行整理编辑，最终可以独立制作个性化的微视频，应用于工作及生活。 </w:t>
      </w:r>
    </w:p>
    <w:p w:rsidR="004212DD" w:rsidRDefault="004212DD" w:rsidP="008023D7">
      <w:pPr>
        <w:spacing w:line="360" w:lineRule="auto"/>
        <w:ind w:firstLineChars="200" w:firstLine="480"/>
        <w:rPr>
          <w:rFonts w:ascii="宋体" w:hAnsi="宋体"/>
          <w:sz w:val="24"/>
        </w:rPr>
      </w:pPr>
    </w:p>
    <w:p w:rsidR="004212DD" w:rsidRPr="004212DD" w:rsidRDefault="004212DD" w:rsidP="004212DD">
      <w:pPr>
        <w:spacing w:line="360" w:lineRule="auto"/>
        <w:ind w:firstLineChars="200" w:firstLine="482"/>
        <w:jc w:val="center"/>
        <w:rPr>
          <w:rFonts w:ascii="宋体" w:hAnsi="宋体"/>
          <w:b/>
          <w:color w:val="FF6600"/>
          <w:sz w:val="24"/>
        </w:rPr>
      </w:pPr>
      <w:r w:rsidRPr="004212DD">
        <w:rPr>
          <w:rFonts w:ascii="宋体" w:hAnsi="宋体"/>
          <w:b/>
          <w:color w:val="FF6600"/>
          <w:sz w:val="24"/>
        </w:rPr>
        <w:t>彩塑的制作与技巧 </w:t>
      </w:r>
    </w:p>
    <w:p w:rsidR="004212DD" w:rsidRDefault="004212DD" w:rsidP="004212DD">
      <w:pPr>
        <w:spacing w:line="360" w:lineRule="auto"/>
        <w:ind w:firstLineChars="200" w:firstLine="480"/>
        <w:rPr>
          <w:rFonts w:ascii="宋体" w:hAnsi="宋体"/>
          <w:sz w:val="24"/>
        </w:rPr>
      </w:pPr>
      <w:r w:rsidRPr="004212DD">
        <w:rPr>
          <w:rFonts w:ascii="宋体" w:hAnsi="宋体"/>
          <w:sz w:val="24"/>
        </w:rPr>
        <w:t> 《彩塑制作与技巧》是根据教材《玩玩造型土》开设的彩塑制作类培训课程。课程内容是在我国民间传统彩塑造型惠山大阿福、淮阳泥泥狗、凤翔挂片、泥人张侍女等形象的基础上拓展了三彩马、秦汉陶俑等一系列经典造型，增设了大家喜闻乐见的机器猫、KT猫、葫芦娃、孙悟</w:t>
      </w:r>
      <w:r w:rsidR="00F91C36">
        <w:rPr>
          <w:rFonts w:ascii="宋体" w:hAnsi="宋体" w:hint="eastAsia"/>
          <w:sz w:val="24"/>
        </w:rPr>
        <w:t xml:space="preserve"> </w:t>
      </w:r>
      <w:r w:rsidRPr="004212DD">
        <w:rPr>
          <w:rFonts w:ascii="宋体" w:hAnsi="宋体"/>
          <w:sz w:val="24"/>
        </w:rPr>
        <w:t>空等卡通动漫形象。经过整合，拓展涵盖了神秘的面具、卡通小明星、生动的人物、可爱的动物、等四个部分，共计20课时。 课程从民间彩塑出发，通过欣赏了解民间彩塑的艺术特点，教授报纸扎制造型骨架、泥片包裹塑造形象、上色赋彩等一系列适合课堂教学的彩塑制作方法与技巧，让学员根据此类方法体验制作并创造彩塑造型。旨在通过培训，为教师提供了一个校际交流的平台让教师掌握适合课堂教学的彩塑技法传承传统民间彩塑艺术的魅力。 </w:t>
      </w:r>
    </w:p>
    <w:p w:rsidR="004212DD" w:rsidRDefault="004212DD" w:rsidP="004212DD">
      <w:pPr>
        <w:spacing w:line="360" w:lineRule="auto"/>
        <w:ind w:firstLineChars="200" w:firstLine="480"/>
        <w:rPr>
          <w:rFonts w:ascii="宋体" w:hAnsi="宋体"/>
          <w:sz w:val="24"/>
        </w:rPr>
      </w:pPr>
    </w:p>
    <w:p w:rsidR="00FA5AE0" w:rsidRDefault="00FA5AE0" w:rsidP="004212DD">
      <w:pPr>
        <w:spacing w:line="360" w:lineRule="auto"/>
        <w:ind w:firstLineChars="200" w:firstLine="480"/>
        <w:rPr>
          <w:rFonts w:ascii="宋体" w:hAnsi="宋体"/>
          <w:sz w:val="24"/>
        </w:rPr>
      </w:pPr>
    </w:p>
    <w:p w:rsidR="00FA5AE0" w:rsidRPr="00FA5AE0" w:rsidRDefault="00FA5AE0" w:rsidP="00FA5AE0">
      <w:pPr>
        <w:spacing w:line="360" w:lineRule="auto"/>
        <w:ind w:firstLineChars="200" w:firstLine="482"/>
        <w:jc w:val="center"/>
        <w:rPr>
          <w:rFonts w:ascii="宋体" w:hAnsi="宋体"/>
          <w:b/>
          <w:color w:val="FF6600"/>
          <w:sz w:val="24"/>
        </w:rPr>
      </w:pPr>
      <w:r w:rsidRPr="00FA5AE0">
        <w:rPr>
          <w:rFonts w:ascii="宋体" w:hAnsi="宋体" w:hint="eastAsia"/>
          <w:b/>
          <w:color w:val="FF6600"/>
          <w:sz w:val="24"/>
        </w:rPr>
        <w:t>趣味版画</w:t>
      </w:r>
    </w:p>
    <w:p w:rsidR="00FA5AE0" w:rsidRPr="004573C2" w:rsidRDefault="00FA5AE0" w:rsidP="00FA5AE0">
      <w:pPr>
        <w:spacing w:line="360" w:lineRule="auto"/>
        <w:ind w:firstLine="480"/>
        <w:rPr>
          <w:sz w:val="24"/>
        </w:rPr>
      </w:pPr>
      <w:r w:rsidRPr="004573C2">
        <w:rPr>
          <w:rFonts w:hint="eastAsia"/>
          <w:sz w:val="24"/>
        </w:rPr>
        <w:t>版画是指用刀或笔等工具在不同材料的版面上进行刻画，并可直接拓印出许多份相同作品的一种艺术形式。</w:t>
      </w:r>
      <w:r>
        <w:rPr>
          <w:rFonts w:hint="eastAsia"/>
          <w:sz w:val="24"/>
        </w:rPr>
        <w:t>版画教学强调运用各种版画语言，其中包括构图、造型、黑白灰的处理、肌理等，这种</w:t>
      </w:r>
      <w:r w:rsidRPr="00783BE3">
        <w:rPr>
          <w:rFonts w:hint="eastAsia"/>
          <w:sz w:val="24"/>
        </w:rPr>
        <w:t>将画、刻、印相结合的操作方法，使学生的课堂作业作品感较强，</w:t>
      </w:r>
      <w:r w:rsidRPr="004573C2">
        <w:rPr>
          <w:rFonts w:hint="eastAsia"/>
          <w:sz w:val="24"/>
        </w:rPr>
        <w:t>从学生发展的角度看，版画的学习有利于学生思维能力在绘画学习中的培养，能让其</w:t>
      </w:r>
      <w:r>
        <w:rPr>
          <w:rFonts w:hint="eastAsia"/>
          <w:sz w:val="24"/>
        </w:rPr>
        <w:t>得到更好、更全面的发展。</w:t>
      </w:r>
      <w:r w:rsidRPr="004573C2">
        <w:rPr>
          <w:rFonts w:hint="eastAsia"/>
          <w:sz w:val="24"/>
        </w:rPr>
        <w:t xml:space="preserve"> </w:t>
      </w:r>
    </w:p>
    <w:p w:rsidR="00FA5AE0" w:rsidRPr="00ED57CA" w:rsidRDefault="00FA5AE0" w:rsidP="00FA5AE0">
      <w:pPr>
        <w:spacing w:line="360" w:lineRule="auto"/>
        <w:ind w:left="2" w:firstLineChars="176" w:firstLine="422"/>
        <w:rPr>
          <w:sz w:val="24"/>
        </w:rPr>
      </w:pPr>
      <w:r>
        <w:rPr>
          <w:rFonts w:hint="eastAsia"/>
          <w:sz w:val="24"/>
        </w:rPr>
        <w:t>本课程</w:t>
      </w:r>
      <w:r w:rsidRPr="003D3C67">
        <w:rPr>
          <w:rFonts w:hint="eastAsia"/>
          <w:sz w:val="24"/>
        </w:rPr>
        <w:t>针对的是</w:t>
      </w:r>
      <w:r>
        <w:rPr>
          <w:rFonts w:hint="eastAsia"/>
          <w:sz w:val="24"/>
        </w:rPr>
        <w:t>没有版画基础，希望能够在美术课堂教学中尝试</w:t>
      </w:r>
      <w:r w:rsidRPr="003D3C67">
        <w:rPr>
          <w:rFonts w:hint="eastAsia"/>
          <w:sz w:val="24"/>
        </w:rPr>
        <w:t>版画教学的美术教师。</w:t>
      </w:r>
      <w:r>
        <w:rPr>
          <w:rFonts w:hint="eastAsia"/>
          <w:sz w:val="24"/>
        </w:rPr>
        <w:t>内容主要分为三个部分</w:t>
      </w:r>
      <w:r w:rsidRPr="003D3C67">
        <w:rPr>
          <w:rFonts w:hint="eastAsia"/>
          <w:sz w:val="24"/>
        </w:rPr>
        <w:t>，分别为了解版画、</w:t>
      </w:r>
      <w:r>
        <w:rPr>
          <w:rFonts w:hint="eastAsia"/>
          <w:sz w:val="24"/>
        </w:rPr>
        <w:t>纸版画、木刻版画。其中了解版画部分，介绍版画的概念、版种及拓印方式，并且尝试独幅版画的制作过程，感受从绘画到版画的转变，享受到拓印的惊喜；纸版画部分通过线刻、撕纸、拼贴等手法的学习，结合材料和肌理的运用，感受纸版画制作中画面黑白灰呈现与材料表面光滑度的关系，体会纸版画的特殊魅力。木刻版画部分主要介绍木板</w:t>
      </w:r>
      <w:r>
        <w:rPr>
          <w:rFonts w:hint="eastAsia"/>
          <w:sz w:val="24"/>
        </w:rPr>
        <w:lastRenderedPageBreak/>
        <w:t>的选择和处理、木刻刀的磨制、各种不同木刻刀具在木板表面留下的不同痕迹，通过木刻版画的创作体会以刀代笔创作版画的趣味。</w:t>
      </w:r>
    </w:p>
    <w:p w:rsidR="00FA5AE0" w:rsidRDefault="00FA5AE0" w:rsidP="004212DD">
      <w:pPr>
        <w:spacing w:line="360" w:lineRule="auto"/>
        <w:ind w:firstLineChars="200" w:firstLine="480"/>
        <w:rPr>
          <w:rFonts w:ascii="宋体" w:hAnsi="宋体"/>
          <w:sz w:val="24"/>
        </w:rPr>
      </w:pPr>
    </w:p>
    <w:p w:rsidR="00FA5AE0" w:rsidRDefault="00FA5AE0" w:rsidP="004212DD">
      <w:pPr>
        <w:spacing w:line="360" w:lineRule="auto"/>
        <w:ind w:firstLineChars="200" w:firstLine="480"/>
        <w:rPr>
          <w:rFonts w:ascii="宋体" w:hAnsi="宋体"/>
          <w:sz w:val="24"/>
        </w:rPr>
      </w:pPr>
    </w:p>
    <w:p w:rsidR="00FA5AE0" w:rsidRPr="00FA5AE0" w:rsidRDefault="00FA5AE0" w:rsidP="00FA5AE0">
      <w:pPr>
        <w:spacing w:line="360" w:lineRule="auto"/>
        <w:ind w:firstLineChars="200" w:firstLine="482"/>
        <w:jc w:val="center"/>
        <w:rPr>
          <w:rFonts w:ascii="宋体" w:hAnsi="宋体"/>
          <w:b/>
          <w:color w:val="FF6600"/>
          <w:sz w:val="24"/>
        </w:rPr>
      </w:pPr>
      <w:r w:rsidRPr="00FA5AE0">
        <w:rPr>
          <w:rFonts w:ascii="宋体" w:hAnsi="宋体" w:hint="eastAsia"/>
          <w:b/>
          <w:color w:val="FF6600"/>
          <w:sz w:val="24"/>
        </w:rPr>
        <w:t>手语基础和手语歌的创编</w:t>
      </w:r>
    </w:p>
    <w:p w:rsidR="00FA5AE0" w:rsidRPr="00FA5AE0" w:rsidRDefault="00FA5AE0" w:rsidP="00FA5AE0">
      <w:pPr>
        <w:spacing w:line="300" w:lineRule="auto"/>
        <w:ind w:firstLineChars="200" w:firstLine="480"/>
        <w:rPr>
          <w:sz w:val="24"/>
        </w:rPr>
      </w:pPr>
      <w:r w:rsidRPr="00FA5AE0">
        <w:rPr>
          <w:rFonts w:hint="eastAsia"/>
          <w:sz w:val="24"/>
        </w:rPr>
        <w:t>手语是听障人士和健听人士之间实现有效沟通的“桥梁”。自上世纪八十年代以来，美国、英国、加拿大、瑞典、挪威、丹麦、日本等发达国家陆续将手语作为一种独立的语言纳入国家教育体系。</w:t>
      </w:r>
    </w:p>
    <w:p w:rsidR="00FA5AE0" w:rsidRPr="00FA5AE0" w:rsidRDefault="00FA5AE0" w:rsidP="00FA5AE0">
      <w:pPr>
        <w:spacing w:line="300" w:lineRule="auto"/>
        <w:ind w:firstLineChars="200" w:firstLine="480"/>
        <w:rPr>
          <w:sz w:val="24"/>
        </w:rPr>
      </w:pPr>
      <w:r w:rsidRPr="00FA5AE0">
        <w:rPr>
          <w:rFonts w:hint="eastAsia"/>
          <w:sz w:val="24"/>
        </w:rPr>
        <w:t>上海作为一个国际化大都市，越来越重视无障碍设施的建设。</w:t>
      </w:r>
      <w:smartTag w:uri="urn:schemas-microsoft-com:office:smarttags" w:element="chsdate">
        <w:smartTagPr>
          <w:attr w:name="Year" w:val="2007"/>
          <w:attr w:name="Month" w:val="1"/>
          <w:attr w:name="Day" w:val="12"/>
          <w:attr w:name="IsLunarDate" w:val="False"/>
          <w:attr w:name="IsROCDate" w:val="False"/>
        </w:smartTagPr>
        <w:r w:rsidRPr="00FA5AE0">
          <w:rPr>
            <w:rFonts w:hint="eastAsia"/>
            <w:sz w:val="24"/>
          </w:rPr>
          <w:t>2007</w:t>
        </w:r>
        <w:r w:rsidRPr="00FA5AE0">
          <w:rPr>
            <w:rFonts w:hint="eastAsia"/>
            <w:sz w:val="24"/>
          </w:rPr>
          <w:t>年</w:t>
        </w:r>
        <w:r w:rsidRPr="00FA5AE0">
          <w:rPr>
            <w:rFonts w:hint="eastAsia"/>
            <w:sz w:val="24"/>
          </w:rPr>
          <w:t>1</w:t>
        </w:r>
        <w:r w:rsidRPr="00FA5AE0">
          <w:rPr>
            <w:rFonts w:hint="eastAsia"/>
            <w:sz w:val="24"/>
          </w:rPr>
          <w:t>月</w:t>
        </w:r>
        <w:r w:rsidRPr="00FA5AE0">
          <w:rPr>
            <w:rFonts w:hint="eastAsia"/>
            <w:sz w:val="24"/>
          </w:rPr>
          <w:t>12</w:t>
        </w:r>
        <w:r w:rsidRPr="00FA5AE0">
          <w:rPr>
            <w:rFonts w:hint="eastAsia"/>
            <w:sz w:val="24"/>
          </w:rPr>
          <w:t>日</w:t>
        </w:r>
      </w:smartTag>
      <w:r w:rsidRPr="00FA5AE0">
        <w:rPr>
          <w:rFonts w:hint="eastAsia"/>
          <w:sz w:val="24"/>
        </w:rPr>
        <w:t>，国家劳动和社会保障部在上海发布了</w:t>
      </w:r>
      <w:r w:rsidRPr="00FA5AE0">
        <w:rPr>
          <w:rFonts w:hint="eastAsia"/>
          <w:sz w:val="24"/>
        </w:rPr>
        <w:t>10</w:t>
      </w:r>
      <w:r w:rsidRPr="00FA5AE0">
        <w:rPr>
          <w:rFonts w:hint="eastAsia"/>
          <w:sz w:val="24"/>
        </w:rPr>
        <w:t>个新职业，其中之一就是“手语翻译员”。</w:t>
      </w:r>
    </w:p>
    <w:p w:rsidR="00FA5AE0" w:rsidRPr="00FA5AE0" w:rsidRDefault="00FA5AE0" w:rsidP="00FA5AE0">
      <w:pPr>
        <w:spacing w:line="300" w:lineRule="auto"/>
        <w:ind w:firstLineChars="200" w:firstLine="480"/>
        <w:rPr>
          <w:sz w:val="24"/>
        </w:rPr>
      </w:pPr>
      <w:r w:rsidRPr="00FA5AE0">
        <w:rPr>
          <w:rFonts w:hint="eastAsia"/>
          <w:sz w:val="24"/>
        </w:rPr>
        <w:t>作为一名教师，懂一点手语，了解一点残疾人，是一种基本素养，也体现了一种人文关怀。只有教师具备这种师德素养，才能给学生带来一个榜样。通过本课程的学习，教师能够了解中国手语的基础知识、构词特点、语法特点等，能够进行简单的手语对话。同时，能够进行手语歌的创编，形成一个完整的作品。</w:t>
      </w:r>
    </w:p>
    <w:p w:rsidR="00FA5AE0" w:rsidRPr="00FA5AE0" w:rsidRDefault="00FA5AE0" w:rsidP="004212DD">
      <w:pPr>
        <w:spacing w:line="360" w:lineRule="auto"/>
        <w:ind w:firstLineChars="200" w:firstLine="480"/>
        <w:rPr>
          <w:sz w:val="24"/>
        </w:rPr>
      </w:pPr>
    </w:p>
    <w:p w:rsidR="00FA5AE0" w:rsidRDefault="00FA5AE0" w:rsidP="004212DD">
      <w:pPr>
        <w:spacing w:line="360" w:lineRule="auto"/>
        <w:ind w:firstLineChars="200" w:firstLine="480"/>
        <w:rPr>
          <w:rFonts w:ascii="宋体" w:hAnsi="宋体"/>
          <w:sz w:val="24"/>
        </w:rPr>
      </w:pPr>
    </w:p>
    <w:p w:rsidR="004E0260" w:rsidRDefault="004E0260" w:rsidP="004E0260">
      <w:pPr>
        <w:spacing w:line="360" w:lineRule="auto"/>
        <w:rPr>
          <w:rFonts w:ascii="宋体" w:hAnsi="宋体"/>
          <w:sz w:val="24"/>
        </w:rPr>
      </w:pPr>
    </w:p>
    <w:p w:rsidR="004E0260" w:rsidRPr="004E0260" w:rsidRDefault="004E0260" w:rsidP="004E0260">
      <w:pPr>
        <w:spacing w:line="360" w:lineRule="auto"/>
        <w:jc w:val="center"/>
        <w:rPr>
          <w:rFonts w:ascii="宋体" w:hAnsi="宋体"/>
          <w:b/>
          <w:color w:val="FF6600"/>
          <w:sz w:val="24"/>
        </w:rPr>
      </w:pPr>
      <w:r w:rsidRPr="004E0260">
        <w:rPr>
          <w:rFonts w:ascii="宋体" w:hAnsi="宋体" w:hint="eastAsia"/>
          <w:b/>
          <w:color w:val="FF6600"/>
          <w:sz w:val="24"/>
        </w:rPr>
        <w:t>基于多元化评估的特殊儿童个别化教育教学</w:t>
      </w:r>
    </w:p>
    <w:p w:rsidR="004E0260" w:rsidRPr="004E0260" w:rsidRDefault="004E0260" w:rsidP="004E0260">
      <w:pPr>
        <w:widowControl/>
        <w:spacing w:line="360" w:lineRule="auto"/>
        <w:ind w:firstLineChars="200" w:firstLine="480"/>
        <w:rPr>
          <w:rFonts w:ascii="宋体" w:hAnsi="宋体"/>
          <w:sz w:val="24"/>
        </w:rPr>
      </w:pPr>
      <w:r w:rsidRPr="004E0260">
        <w:rPr>
          <w:rFonts w:ascii="宋体" w:hAnsi="宋体" w:hint="eastAsia"/>
          <w:sz w:val="24"/>
        </w:rPr>
        <w:t>《基于多元化评估的特殊儿童个别化教育教学》课程通过介绍上海市教委、上海市特殊教育资源中心研发的《特殊儿童认知能力评估手册》、《特殊儿童社会适应能力评估手册》、《特殊儿童自我照料能力评估手册》、《特殊儿童运动能力评估手册》等评估内容、方法并对评估结果进行分析。通过评估结果了解特殊儿童能力的发展现状，并依据评估情况为其制订个别化教育计划，实施个别化的教育教学。</w:t>
      </w:r>
    </w:p>
    <w:p w:rsidR="004E0260" w:rsidRPr="004E0260" w:rsidRDefault="004E0260" w:rsidP="004E0260">
      <w:pPr>
        <w:widowControl/>
        <w:spacing w:line="360" w:lineRule="auto"/>
        <w:ind w:firstLineChars="200" w:firstLine="480"/>
        <w:rPr>
          <w:rFonts w:ascii="宋体" w:hAnsi="宋体"/>
          <w:sz w:val="24"/>
        </w:rPr>
      </w:pPr>
      <w:r w:rsidRPr="004E0260">
        <w:rPr>
          <w:rFonts w:ascii="宋体" w:hAnsi="宋体" w:hint="eastAsia"/>
          <w:sz w:val="24"/>
        </w:rPr>
        <w:t>第一部分的内容是： 介绍特殊儿童能力评估手册（包括《特殊儿童认知能力评估手册》、《特殊儿童社会适应能力评估手册》、《特殊儿童自我照料能力评估手册》、《特殊儿童运动能力评估手册》）；第二部分的内容是：依据评估结果制订个别化教育计划（IEP）并根据IEP开展个别化教育教学。</w:t>
      </w:r>
    </w:p>
    <w:p w:rsidR="004E0260" w:rsidRDefault="004E0260" w:rsidP="004E0260">
      <w:pPr>
        <w:widowControl/>
        <w:spacing w:line="360" w:lineRule="auto"/>
        <w:ind w:firstLineChars="200" w:firstLine="480"/>
        <w:rPr>
          <w:rFonts w:ascii="宋体" w:hAnsi="宋体"/>
          <w:kern w:val="0"/>
          <w:sz w:val="24"/>
        </w:rPr>
      </w:pPr>
    </w:p>
    <w:p w:rsidR="0063694A" w:rsidRPr="00946A88" w:rsidRDefault="0063694A" w:rsidP="0063694A">
      <w:pPr>
        <w:spacing w:line="360" w:lineRule="auto"/>
        <w:jc w:val="center"/>
        <w:rPr>
          <w:rFonts w:ascii="宋体" w:hAnsi="宋体"/>
          <w:b/>
          <w:color w:val="FF6600"/>
          <w:sz w:val="24"/>
        </w:rPr>
      </w:pPr>
      <w:proofErr w:type="spellStart"/>
      <w:r w:rsidRPr="00946A88">
        <w:rPr>
          <w:rFonts w:ascii="宋体" w:hAnsi="宋体" w:hint="eastAsia"/>
          <w:b/>
          <w:color w:val="FF6600"/>
          <w:sz w:val="24"/>
        </w:rPr>
        <w:lastRenderedPageBreak/>
        <w:t>GeoGebra</w:t>
      </w:r>
      <w:proofErr w:type="spellEnd"/>
      <w:r>
        <w:rPr>
          <w:rFonts w:ascii="宋体" w:hAnsi="宋体" w:hint="eastAsia"/>
          <w:b/>
          <w:color w:val="FF6600"/>
          <w:sz w:val="24"/>
        </w:rPr>
        <w:t>在数学教学中的应用</w:t>
      </w:r>
    </w:p>
    <w:p w:rsidR="0063694A" w:rsidRPr="00946A88" w:rsidRDefault="0063694A" w:rsidP="0063694A">
      <w:pPr>
        <w:spacing w:line="360" w:lineRule="auto"/>
        <w:ind w:firstLineChars="200" w:firstLine="480"/>
        <w:rPr>
          <w:rFonts w:ascii="宋体" w:hAnsi="宋体"/>
          <w:sz w:val="24"/>
        </w:rPr>
      </w:pPr>
      <w:r w:rsidRPr="00946A88">
        <w:rPr>
          <w:rFonts w:ascii="宋体" w:hAnsi="宋体" w:hint="eastAsia"/>
          <w:sz w:val="24"/>
        </w:rPr>
        <w:t>随着教育现代化的进程不断加快，教师们需要不断地学习新的教育技术．同时，教师在应用教育技术辅助数学教学的过程中也遇到许多困难，迫切希望能应用新的教育技术来解决这些难题．</w:t>
      </w:r>
      <w:proofErr w:type="spellStart"/>
      <w:r w:rsidRPr="00946A88">
        <w:rPr>
          <w:rFonts w:ascii="宋体" w:hAnsi="宋体" w:hint="eastAsia"/>
          <w:sz w:val="24"/>
        </w:rPr>
        <w:t>GeoGebra</w:t>
      </w:r>
      <w:proofErr w:type="spellEnd"/>
      <w:r w:rsidRPr="00946A88">
        <w:rPr>
          <w:rFonts w:ascii="宋体" w:hAnsi="宋体" w:hint="eastAsia"/>
          <w:sz w:val="24"/>
        </w:rPr>
        <w:t>软件是</w:t>
      </w:r>
      <w:r w:rsidRPr="00946A88">
        <w:rPr>
          <w:rFonts w:ascii="宋体" w:hAnsi="宋体"/>
          <w:sz w:val="24"/>
        </w:rPr>
        <w:t>一个结合几何、代数（包括微积分和统计）功能的动态数学软件</w:t>
      </w:r>
      <w:r w:rsidRPr="00946A88">
        <w:rPr>
          <w:rFonts w:ascii="宋体" w:hAnsi="宋体" w:hint="eastAsia"/>
          <w:sz w:val="24"/>
        </w:rPr>
        <w:t>。由于其功能强大与易用性，目前已成为国际上最流行的中学数学教学软件。但在国内人们对</w:t>
      </w:r>
      <w:proofErr w:type="spellStart"/>
      <w:r w:rsidRPr="00946A88">
        <w:rPr>
          <w:rFonts w:ascii="宋体" w:hAnsi="宋体" w:hint="eastAsia"/>
          <w:sz w:val="24"/>
        </w:rPr>
        <w:t>GeoGebra</w:t>
      </w:r>
      <w:proofErr w:type="spellEnd"/>
      <w:r w:rsidRPr="00946A88">
        <w:rPr>
          <w:rFonts w:ascii="宋体" w:hAnsi="宋体" w:hint="eastAsia"/>
          <w:sz w:val="24"/>
        </w:rPr>
        <w:t>的实践应用与研究才刚刚起步。因此本课程的开设非常有现实意义。</w:t>
      </w:r>
      <w:r w:rsidRPr="00946A88">
        <w:rPr>
          <w:rFonts w:ascii="宋体" w:hAnsi="宋体"/>
          <w:sz w:val="24"/>
        </w:rPr>
        <w:t>本课程主要包括三部分：</w:t>
      </w:r>
      <w:proofErr w:type="spellStart"/>
      <w:r w:rsidRPr="00946A88">
        <w:rPr>
          <w:rFonts w:ascii="宋体" w:hAnsi="宋体"/>
          <w:sz w:val="24"/>
        </w:rPr>
        <w:t>GeoGebra</w:t>
      </w:r>
      <w:proofErr w:type="spellEnd"/>
      <w:r w:rsidRPr="00946A88">
        <w:rPr>
          <w:rFonts w:ascii="宋体" w:hAnsi="宋体"/>
          <w:sz w:val="24"/>
        </w:rPr>
        <w:t>简介；如何使用</w:t>
      </w:r>
      <w:proofErr w:type="spellStart"/>
      <w:r w:rsidRPr="00946A88">
        <w:rPr>
          <w:rFonts w:ascii="宋体" w:hAnsi="宋体"/>
          <w:sz w:val="24"/>
        </w:rPr>
        <w:t>GeoGebra</w:t>
      </w:r>
      <w:proofErr w:type="spellEnd"/>
      <w:r w:rsidRPr="00946A88">
        <w:rPr>
          <w:rFonts w:ascii="宋体" w:hAnsi="宋体"/>
          <w:sz w:val="24"/>
        </w:rPr>
        <w:t xml:space="preserve">； </w:t>
      </w:r>
      <w:proofErr w:type="spellStart"/>
      <w:r w:rsidRPr="00946A88">
        <w:rPr>
          <w:rFonts w:ascii="宋体" w:hAnsi="宋体"/>
          <w:sz w:val="24"/>
        </w:rPr>
        <w:t>GeoGebra</w:t>
      </w:r>
      <w:proofErr w:type="spellEnd"/>
      <w:r w:rsidRPr="00946A88">
        <w:rPr>
          <w:rFonts w:ascii="宋体" w:hAnsi="宋体"/>
          <w:sz w:val="24"/>
        </w:rPr>
        <w:t>在</w:t>
      </w:r>
      <w:r w:rsidRPr="00946A88">
        <w:rPr>
          <w:rFonts w:ascii="宋体" w:hAnsi="宋体" w:hint="eastAsia"/>
          <w:sz w:val="24"/>
        </w:rPr>
        <w:t>高中</w:t>
      </w:r>
      <w:r w:rsidRPr="00946A88">
        <w:rPr>
          <w:rFonts w:ascii="宋体" w:hAnsi="宋体"/>
          <w:sz w:val="24"/>
        </w:rPr>
        <w:t>数学教学中的应用。通过大量典型案例来展示</w:t>
      </w:r>
      <w:proofErr w:type="spellStart"/>
      <w:r w:rsidRPr="00946A88">
        <w:rPr>
          <w:rFonts w:ascii="宋体" w:hAnsi="宋体"/>
          <w:sz w:val="24"/>
        </w:rPr>
        <w:t>GeoGebra</w:t>
      </w:r>
      <w:proofErr w:type="spellEnd"/>
      <w:r w:rsidRPr="00946A88">
        <w:rPr>
          <w:rFonts w:ascii="宋体" w:hAnsi="宋体"/>
          <w:sz w:val="24"/>
        </w:rPr>
        <w:t>在</w:t>
      </w:r>
      <w:r w:rsidRPr="00946A88">
        <w:rPr>
          <w:rFonts w:ascii="宋体" w:hAnsi="宋体" w:hint="eastAsia"/>
          <w:sz w:val="24"/>
        </w:rPr>
        <w:t>高中</w:t>
      </w:r>
      <w:r w:rsidRPr="00946A88">
        <w:rPr>
          <w:rFonts w:ascii="宋体" w:hAnsi="宋体"/>
          <w:sz w:val="24"/>
        </w:rPr>
        <w:t>数学教学中的广泛应用，以此来激发学员的学习兴趣，促使学员们通过实践与反思快速掌握</w:t>
      </w:r>
      <w:proofErr w:type="spellStart"/>
      <w:r w:rsidRPr="00946A88">
        <w:rPr>
          <w:rFonts w:ascii="宋体" w:hAnsi="宋体"/>
          <w:sz w:val="24"/>
        </w:rPr>
        <w:t>GeoGebra</w:t>
      </w:r>
      <w:proofErr w:type="spellEnd"/>
      <w:r w:rsidRPr="00946A88">
        <w:rPr>
          <w:rFonts w:ascii="宋体" w:hAnsi="宋体"/>
          <w:sz w:val="24"/>
        </w:rPr>
        <w:t>的使用方法，并能自觉地将它运用于数学教学。</w:t>
      </w:r>
    </w:p>
    <w:p w:rsidR="0063694A" w:rsidRDefault="0063694A" w:rsidP="0063694A">
      <w:pPr>
        <w:spacing w:line="360" w:lineRule="auto"/>
        <w:ind w:firstLineChars="200" w:firstLine="482"/>
        <w:jc w:val="center"/>
        <w:rPr>
          <w:b/>
          <w:color w:val="FF6600"/>
          <w:sz w:val="24"/>
        </w:rPr>
      </w:pPr>
    </w:p>
    <w:p w:rsidR="0063694A" w:rsidRPr="00ED6185" w:rsidRDefault="0063694A" w:rsidP="0063694A">
      <w:pPr>
        <w:spacing w:line="360" w:lineRule="auto"/>
        <w:ind w:firstLineChars="200" w:firstLine="482"/>
        <w:jc w:val="center"/>
        <w:rPr>
          <w:b/>
          <w:color w:val="FF6600"/>
          <w:sz w:val="24"/>
        </w:rPr>
      </w:pPr>
      <w:r w:rsidRPr="00ED6185">
        <w:rPr>
          <w:rFonts w:hint="eastAsia"/>
          <w:b/>
          <w:color w:val="FF6600"/>
          <w:sz w:val="24"/>
        </w:rPr>
        <w:t>基于</w:t>
      </w:r>
      <w:r w:rsidRPr="00ED6185">
        <w:rPr>
          <w:rFonts w:hint="eastAsia"/>
          <w:b/>
          <w:color w:val="FF6600"/>
          <w:sz w:val="24"/>
        </w:rPr>
        <w:t>SPSS</w:t>
      </w:r>
      <w:r w:rsidRPr="00ED6185">
        <w:rPr>
          <w:rFonts w:hint="eastAsia"/>
          <w:b/>
          <w:color w:val="FF6600"/>
          <w:sz w:val="24"/>
        </w:rPr>
        <w:t>的教育研究数据处理</w:t>
      </w:r>
    </w:p>
    <w:p w:rsidR="0063694A" w:rsidRPr="00D730D1" w:rsidRDefault="0063694A" w:rsidP="0063694A">
      <w:pPr>
        <w:spacing w:line="360" w:lineRule="auto"/>
        <w:ind w:firstLineChars="200" w:firstLine="480"/>
        <w:rPr>
          <w:sz w:val="24"/>
        </w:rPr>
      </w:pPr>
      <w:r w:rsidRPr="00D730D1">
        <w:rPr>
          <w:rFonts w:hint="eastAsia"/>
          <w:sz w:val="24"/>
        </w:rPr>
        <w:t>在教育研究中开展调查研究、教育实验研究以及教育评价等研究主题时，均需要涉及到数据的采集、筛选</w:t>
      </w:r>
      <w:r>
        <w:rPr>
          <w:rFonts w:hint="eastAsia"/>
          <w:sz w:val="24"/>
        </w:rPr>
        <w:t>、</w:t>
      </w:r>
      <w:r w:rsidRPr="00D730D1">
        <w:rPr>
          <w:rFonts w:hint="eastAsia"/>
          <w:sz w:val="24"/>
        </w:rPr>
        <w:t>处理</w:t>
      </w:r>
      <w:r>
        <w:rPr>
          <w:rFonts w:hint="eastAsia"/>
          <w:sz w:val="24"/>
        </w:rPr>
        <w:t>及其分析</w:t>
      </w:r>
      <w:r w:rsidRPr="00D730D1">
        <w:rPr>
          <w:rFonts w:hint="eastAsia"/>
          <w:sz w:val="24"/>
        </w:rPr>
        <w:t>的问题。目前，一线教师开展的教育研究中，在开展量的研究方法时显得自信心不足，不能如何采集教育中数据，更不能科学地处理教育研究的数据，从而使得研究科学性和可信度受到影响。</w:t>
      </w:r>
    </w:p>
    <w:p w:rsidR="0063694A" w:rsidRPr="00D730D1" w:rsidRDefault="0063694A" w:rsidP="0063694A">
      <w:pPr>
        <w:spacing w:line="360" w:lineRule="auto"/>
        <w:ind w:firstLineChars="200" w:firstLine="480"/>
        <w:rPr>
          <w:sz w:val="24"/>
        </w:rPr>
      </w:pPr>
      <w:r>
        <w:rPr>
          <w:rFonts w:hint="eastAsia"/>
          <w:sz w:val="24"/>
        </w:rPr>
        <w:t>本课程主要讲解以下内容：教育统计的基础知识；系统讲解</w:t>
      </w:r>
      <w:r w:rsidRPr="00D730D1">
        <w:rPr>
          <w:rFonts w:hint="eastAsia"/>
          <w:sz w:val="24"/>
        </w:rPr>
        <w:t>SPSS</w:t>
      </w:r>
      <w:r w:rsidRPr="00D730D1">
        <w:rPr>
          <w:rFonts w:hint="eastAsia"/>
          <w:sz w:val="24"/>
        </w:rPr>
        <w:t>技术平台</w:t>
      </w:r>
      <w:r>
        <w:rPr>
          <w:rFonts w:hint="eastAsia"/>
          <w:sz w:val="24"/>
        </w:rPr>
        <w:t>的基本功能；研究方法中</w:t>
      </w:r>
      <w:r w:rsidRPr="00D730D1">
        <w:rPr>
          <w:rFonts w:hint="eastAsia"/>
          <w:sz w:val="24"/>
        </w:rPr>
        <w:t>调查研究、教育实验和教育评价</w:t>
      </w:r>
      <w:r>
        <w:rPr>
          <w:rFonts w:hint="eastAsia"/>
          <w:sz w:val="24"/>
        </w:rPr>
        <w:t>等基本介绍；借助案例，利用</w:t>
      </w:r>
      <w:r>
        <w:rPr>
          <w:rFonts w:hint="eastAsia"/>
          <w:sz w:val="24"/>
        </w:rPr>
        <w:t>SPSS</w:t>
      </w:r>
      <w:r>
        <w:rPr>
          <w:rFonts w:hint="eastAsia"/>
          <w:sz w:val="24"/>
        </w:rPr>
        <w:t>平台实现教育研究中的统计需要</w:t>
      </w:r>
      <w:r w:rsidRPr="00D730D1">
        <w:rPr>
          <w:rFonts w:hint="eastAsia"/>
          <w:sz w:val="24"/>
        </w:rPr>
        <w:t>。</w:t>
      </w:r>
    </w:p>
    <w:p w:rsidR="0063694A" w:rsidRDefault="0063694A" w:rsidP="0063694A">
      <w:pPr>
        <w:spacing w:line="360" w:lineRule="auto"/>
        <w:rPr>
          <w:rFonts w:hint="eastAsia"/>
          <w:sz w:val="24"/>
        </w:rPr>
      </w:pPr>
      <w:r>
        <w:rPr>
          <w:rFonts w:hint="eastAsia"/>
          <w:sz w:val="24"/>
        </w:rPr>
        <w:t xml:space="preserve">   </w:t>
      </w:r>
      <w:r w:rsidRPr="00D730D1">
        <w:rPr>
          <w:rFonts w:hint="eastAsia"/>
          <w:sz w:val="24"/>
        </w:rPr>
        <w:t>本次培训采用教师操作为主，让基层教师借助现有的数据处理平台在动手操作中掌握</w:t>
      </w:r>
      <w:r>
        <w:rPr>
          <w:rFonts w:hint="eastAsia"/>
          <w:sz w:val="24"/>
        </w:rPr>
        <w:t>数据处理的基本技术，理解教育统计的</w:t>
      </w:r>
      <w:r w:rsidRPr="00D730D1">
        <w:rPr>
          <w:rFonts w:hint="eastAsia"/>
          <w:sz w:val="24"/>
        </w:rPr>
        <w:t>相关理论知识；同时在培训中还注重研究案例的介绍，通过展现的一个个成功的数据处理案例，让基层教师从中明白自己在教育研究中应该如何运用量的方法开展研究；还有就是以实战方式让教师</w:t>
      </w:r>
      <w:r>
        <w:rPr>
          <w:rFonts w:hint="eastAsia"/>
          <w:sz w:val="24"/>
        </w:rPr>
        <w:t>结合个人研究需要</w:t>
      </w:r>
      <w:r w:rsidRPr="00D730D1">
        <w:rPr>
          <w:rFonts w:hint="eastAsia"/>
          <w:sz w:val="24"/>
        </w:rPr>
        <w:t>完成研究任务。</w:t>
      </w:r>
    </w:p>
    <w:p w:rsidR="00506049" w:rsidRDefault="00506049" w:rsidP="0063694A">
      <w:pPr>
        <w:spacing w:line="360" w:lineRule="auto"/>
        <w:rPr>
          <w:rFonts w:hint="eastAsia"/>
        </w:rPr>
      </w:pPr>
    </w:p>
    <w:p w:rsidR="00506049" w:rsidRPr="00506049" w:rsidRDefault="00506049" w:rsidP="00506049">
      <w:pPr>
        <w:spacing w:line="360" w:lineRule="auto"/>
        <w:ind w:firstLineChars="200" w:firstLine="482"/>
        <w:jc w:val="center"/>
        <w:rPr>
          <w:rFonts w:hint="eastAsia"/>
          <w:b/>
          <w:color w:val="FF6600"/>
          <w:sz w:val="24"/>
        </w:rPr>
      </w:pPr>
      <w:r w:rsidRPr="00506049">
        <w:rPr>
          <w:rFonts w:hint="eastAsia"/>
          <w:b/>
          <w:color w:val="FF6600"/>
          <w:sz w:val="24"/>
        </w:rPr>
        <w:t>水彩画技法与课堂教学</w:t>
      </w:r>
    </w:p>
    <w:p w:rsidR="00506049" w:rsidRPr="0094702D" w:rsidRDefault="00506049" w:rsidP="00506049">
      <w:pPr>
        <w:spacing w:line="360" w:lineRule="auto"/>
        <w:rPr>
          <w:rFonts w:ascii="宋体" w:hAnsi="宋体"/>
          <w:sz w:val="24"/>
        </w:rPr>
      </w:pPr>
      <w:r>
        <w:rPr>
          <w:rFonts w:hint="eastAsia"/>
          <w:sz w:val="24"/>
        </w:rPr>
        <w:t xml:space="preserve">    </w:t>
      </w:r>
      <w:r w:rsidRPr="001878A7">
        <w:rPr>
          <w:rFonts w:hint="eastAsia"/>
          <w:sz w:val="24"/>
        </w:rPr>
        <w:t>本课程为提高</w:t>
      </w:r>
      <w:r>
        <w:rPr>
          <w:rFonts w:hint="eastAsia"/>
          <w:sz w:val="24"/>
        </w:rPr>
        <w:t>我区</w:t>
      </w:r>
      <w:bookmarkStart w:id="0" w:name="_GoBack"/>
      <w:bookmarkEnd w:id="0"/>
      <w:r w:rsidRPr="001878A7">
        <w:rPr>
          <w:rFonts w:hint="eastAsia"/>
          <w:sz w:val="24"/>
        </w:rPr>
        <w:t>美术教师专业水平而开设，主要帮助</w:t>
      </w:r>
      <w:r>
        <w:rPr>
          <w:rFonts w:ascii="宋体" w:hAnsi="宋体" w:hint="eastAsia"/>
          <w:sz w:val="24"/>
        </w:rPr>
        <w:t>在职的</w:t>
      </w:r>
      <w:r w:rsidRPr="001878A7">
        <w:rPr>
          <w:rFonts w:hint="eastAsia"/>
          <w:sz w:val="24"/>
        </w:rPr>
        <w:t>美术教师提高水彩画的表现技能</w:t>
      </w:r>
      <w:r>
        <w:rPr>
          <w:rFonts w:hint="eastAsia"/>
          <w:sz w:val="24"/>
        </w:rPr>
        <w:t>，为</w:t>
      </w:r>
      <w:r>
        <w:rPr>
          <w:rFonts w:ascii="宋体" w:hAnsi="宋体" w:hint="eastAsia"/>
          <w:sz w:val="24"/>
        </w:rPr>
        <w:t>美术教师提供一次提高个人的绘</w:t>
      </w:r>
      <w:r w:rsidRPr="0094702D">
        <w:rPr>
          <w:rFonts w:ascii="宋体" w:hAnsi="宋体" w:hint="eastAsia"/>
          <w:sz w:val="24"/>
        </w:rPr>
        <w:t>画水平与艺术修养</w:t>
      </w:r>
      <w:r>
        <w:rPr>
          <w:rFonts w:ascii="宋体" w:hAnsi="宋体" w:hint="eastAsia"/>
          <w:sz w:val="24"/>
        </w:rPr>
        <w:t>的机</w:t>
      </w:r>
      <w:r>
        <w:rPr>
          <w:rFonts w:ascii="宋体" w:hAnsi="宋体" w:hint="eastAsia"/>
          <w:sz w:val="24"/>
        </w:rPr>
        <w:lastRenderedPageBreak/>
        <w:t>会。</w:t>
      </w:r>
      <w:r>
        <w:rPr>
          <w:rFonts w:hint="eastAsia"/>
          <w:sz w:val="24"/>
        </w:rPr>
        <w:t>同时，针对美术学科在水彩画教学中的问题，引导教师</w:t>
      </w:r>
      <w:r>
        <w:rPr>
          <w:rFonts w:ascii="宋体" w:hAnsi="宋体" w:hint="eastAsia"/>
          <w:sz w:val="24"/>
        </w:rPr>
        <w:t>深入地理解美术教材，</w:t>
      </w:r>
      <w:r w:rsidRPr="0094702D">
        <w:rPr>
          <w:rFonts w:ascii="宋体" w:hAnsi="宋体" w:hint="eastAsia"/>
          <w:sz w:val="24"/>
        </w:rPr>
        <w:t>准确地把握</w:t>
      </w:r>
      <w:r>
        <w:rPr>
          <w:rFonts w:ascii="宋体" w:hAnsi="宋体" w:hint="eastAsia"/>
          <w:sz w:val="24"/>
        </w:rPr>
        <w:t>水彩画教学的</w:t>
      </w:r>
      <w:r w:rsidRPr="0094702D">
        <w:rPr>
          <w:rFonts w:ascii="宋体" w:hAnsi="宋体" w:hint="eastAsia"/>
          <w:sz w:val="24"/>
        </w:rPr>
        <w:t>重点</w:t>
      </w:r>
      <w:r>
        <w:rPr>
          <w:rFonts w:ascii="宋体" w:hAnsi="宋体" w:hint="eastAsia"/>
          <w:sz w:val="24"/>
        </w:rPr>
        <w:t>与难点</w:t>
      </w:r>
      <w:r w:rsidRPr="0094702D">
        <w:rPr>
          <w:rFonts w:ascii="宋体" w:hAnsi="宋体" w:hint="eastAsia"/>
          <w:sz w:val="24"/>
        </w:rPr>
        <w:t>，</w:t>
      </w:r>
      <w:r>
        <w:rPr>
          <w:rFonts w:ascii="宋体" w:hAnsi="宋体" w:hint="eastAsia"/>
          <w:sz w:val="24"/>
        </w:rPr>
        <w:t>让教师能</w:t>
      </w:r>
      <w:r w:rsidRPr="0094702D">
        <w:rPr>
          <w:rFonts w:ascii="宋体" w:hAnsi="宋体" w:hint="eastAsia"/>
          <w:sz w:val="24"/>
        </w:rPr>
        <w:t>在</w:t>
      </w:r>
      <w:r>
        <w:rPr>
          <w:rFonts w:ascii="宋体" w:hAnsi="宋体" w:hint="eastAsia"/>
          <w:sz w:val="24"/>
        </w:rPr>
        <w:t>水彩画教学中</w:t>
      </w:r>
      <w:r w:rsidRPr="0094702D">
        <w:rPr>
          <w:rFonts w:ascii="宋体" w:hAnsi="宋体" w:hint="eastAsia"/>
          <w:sz w:val="24"/>
        </w:rPr>
        <w:t>深入浅出、游刃有余，提高</w:t>
      </w:r>
      <w:r>
        <w:rPr>
          <w:rFonts w:ascii="宋体" w:hAnsi="宋体" w:hint="eastAsia"/>
          <w:sz w:val="24"/>
        </w:rPr>
        <w:t>美术</w:t>
      </w:r>
      <w:r w:rsidRPr="0094702D">
        <w:rPr>
          <w:rFonts w:ascii="宋体" w:hAnsi="宋体" w:hint="eastAsia"/>
          <w:sz w:val="24"/>
        </w:rPr>
        <w:t>课堂</w:t>
      </w:r>
      <w:r>
        <w:rPr>
          <w:rFonts w:ascii="宋体" w:hAnsi="宋体" w:hint="eastAsia"/>
          <w:sz w:val="24"/>
        </w:rPr>
        <w:t>的绘画示范水平，运用美术创作的基本方法指导学生开展水彩</w:t>
      </w:r>
      <w:r w:rsidRPr="0094702D">
        <w:rPr>
          <w:rFonts w:ascii="宋体" w:hAnsi="宋体" w:hint="eastAsia"/>
          <w:sz w:val="24"/>
        </w:rPr>
        <w:t>画临摹、写生和创作活动，进一步提升美术教师的专业知识及</w:t>
      </w:r>
      <w:r>
        <w:rPr>
          <w:rFonts w:ascii="宋体" w:hAnsi="宋体" w:hint="eastAsia"/>
          <w:sz w:val="24"/>
        </w:rPr>
        <w:t>绘画</w:t>
      </w:r>
      <w:r w:rsidRPr="0094702D">
        <w:rPr>
          <w:rFonts w:ascii="宋体" w:hAnsi="宋体" w:hint="eastAsia"/>
          <w:sz w:val="24"/>
        </w:rPr>
        <w:t>技能水平。</w:t>
      </w:r>
      <w:r>
        <w:rPr>
          <w:rFonts w:ascii="宋体" w:hAnsi="宋体" w:hint="eastAsia"/>
          <w:sz w:val="24"/>
        </w:rPr>
        <w:t>课程包含静物画写生与风景画创作，教师能在课程培训中，提高自己的水彩画技能，并邀请著名画家水彩画家为美术教师作现场示范、指导与点评，是一次走近名家，了解名家创作思想、过程与方法的学习机会。</w:t>
      </w:r>
    </w:p>
    <w:p w:rsidR="00506049" w:rsidRDefault="00506049" w:rsidP="0063694A">
      <w:pPr>
        <w:spacing w:line="360" w:lineRule="auto"/>
        <w:rPr>
          <w:rFonts w:hint="eastAsia"/>
        </w:rPr>
      </w:pPr>
    </w:p>
    <w:p w:rsidR="00506049" w:rsidRPr="00506049" w:rsidRDefault="00506049" w:rsidP="00506049">
      <w:pPr>
        <w:spacing w:line="360" w:lineRule="auto"/>
        <w:ind w:firstLineChars="200" w:firstLine="482"/>
        <w:jc w:val="center"/>
        <w:rPr>
          <w:rFonts w:hint="eastAsia"/>
          <w:b/>
          <w:color w:val="FF6600"/>
          <w:sz w:val="24"/>
        </w:rPr>
      </w:pPr>
      <w:r w:rsidRPr="00506049">
        <w:rPr>
          <w:rFonts w:hint="eastAsia"/>
          <w:b/>
          <w:color w:val="FF6600"/>
          <w:sz w:val="24"/>
        </w:rPr>
        <w:t>“恰恰”舞</w:t>
      </w:r>
    </w:p>
    <w:p w:rsidR="00506049" w:rsidRDefault="00506049" w:rsidP="0063694A">
      <w:pPr>
        <w:spacing w:line="360" w:lineRule="auto"/>
        <w:rPr>
          <w:rFonts w:hint="eastAsia"/>
          <w:sz w:val="24"/>
        </w:rPr>
      </w:pPr>
      <w:r>
        <w:rPr>
          <w:rFonts w:hint="eastAsia"/>
          <w:sz w:val="24"/>
        </w:rPr>
        <w:t xml:space="preserve">    </w:t>
      </w:r>
      <w:r w:rsidRPr="00506049">
        <w:rPr>
          <w:sz w:val="24"/>
        </w:rPr>
        <w:t>恰恰舞是体育舞蹈的一个范畴，能增强体质，给人以美的享受，课程内容包括对教师的形体训练、恰恰舞的基本手型和基本步伐、各种小组合以及恰恰舞的成套动作学习。</w:t>
      </w:r>
    </w:p>
    <w:p w:rsidR="00506049" w:rsidRPr="00506049" w:rsidRDefault="00506049" w:rsidP="0063694A">
      <w:pPr>
        <w:spacing w:line="360" w:lineRule="auto"/>
        <w:rPr>
          <w:sz w:val="24"/>
        </w:rPr>
      </w:pPr>
    </w:p>
    <w:p w:rsidR="005E1859" w:rsidRPr="00506049" w:rsidRDefault="00506049" w:rsidP="00506049">
      <w:pPr>
        <w:spacing w:line="360" w:lineRule="auto"/>
        <w:ind w:firstLineChars="200" w:firstLine="482"/>
        <w:jc w:val="center"/>
        <w:rPr>
          <w:rFonts w:hint="eastAsia"/>
          <w:b/>
          <w:color w:val="FF6600"/>
          <w:sz w:val="24"/>
        </w:rPr>
      </w:pPr>
      <w:r w:rsidRPr="00506049">
        <w:rPr>
          <w:rFonts w:hint="eastAsia"/>
          <w:b/>
          <w:color w:val="FF6600"/>
          <w:sz w:val="24"/>
        </w:rPr>
        <w:t>校本</w:t>
      </w:r>
      <w:r w:rsidRPr="00506049">
        <w:rPr>
          <w:b/>
          <w:color w:val="FF6600"/>
          <w:sz w:val="24"/>
        </w:rPr>
        <w:t>电子</w:t>
      </w:r>
      <w:r w:rsidRPr="00506049">
        <w:rPr>
          <w:rFonts w:hint="eastAsia"/>
          <w:b/>
          <w:color w:val="FF6600"/>
          <w:sz w:val="24"/>
        </w:rPr>
        <w:t>教材的制作</w:t>
      </w:r>
      <w:r w:rsidRPr="00506049">
        <w:rPr>
          <w:b/>
          <w:color w:val="FF6600"/>
          <w:sz w:val="24"/>
        </w:rPr>
        <w:t>与管理</w:t>
      </w:r>
    </w:p>
    <w:p w:rsidR="00506049" w:rsidRPr="00506049" w:rsidRDefault="00506049" w:rsidP="00506049">
      <w:pPr>
        <w:spacing w:line="360" w:lineRule="auto"/>
        <w:ind w:firstLineChars="200" w:firstLine="480"/>
        <w:rPr>
          <w:rFonts w:hint="eastAsia"/>
          <w:sz w:val="24"/>
        </w:rPr>
      </w:pPr>
      <w:r w:rsidRPr="00506049">
        <w:rPr>
          <w:rFonts w:hint="eastAsia"/>
          <w:sz w:val="24"/>
        </w:rPr>
        <w:t>《校本电子教材的制作与管理》课程由教育学院信息部和北大方正电子有限公司联合开设，培训内容以“方正飞翔多媒体系统”为工具，教学方式采用实例演示和典型案例的分析对比，帮助教师理解各个工具软件的使用，通过强化练习，熟练教学设计软件的运用和教学设计的创新，最终形成学科“一对一教学课件”和“校本电子教材”学习成果。教师的优秀作业将直接参加区、市、全国教育信息化“一对一教学软件”单元的评比。</w:t>
      </w:r>
    </w:p>
    <w:p w:rsidR="00506049" w:rsidRDefault="00506049" w:rsidP="005E1859">
      <w:pPr>
        <w:spacing w:line="360" w:lineRule="auto"/>
        <w:ind w:firstLineChars="200" w:firstLine="480"/>
        <w:rPr>
          <w:rFonts w:ascii="宋体" w:hAnsi="宋体" w:hint="eastAsia"/>
          <w:sz w:val="24"/>
        </w:rPr>
      </w:pPr>
    </w:p>
    <w:p w:rsidR="00506049" w:rsidRPr="00506049" w:rsidRDefault="00506049" w:rsidP="00506049">
      <w:pPr>
        <w:spacing w:line="360" w:lineRule="auto"/>
        <w:ind w:firstLineChars="200" w:firstLine="482"/>
        <w:jc w:val="center"/>
        <w:rPr>
          <w:rFonts w:hint="eastAsia"/>
          <w:b/>
          <w:color w:val="FF6600"/>
          <w:sz w:val="24"/>
        </w:rPr>
      </w:pPr>
      <w:r w:rsidRPr="00506049">
        <w:rPr>
          <w:rFonts w:hint="eastAsia"/>
          <w:b/>
          <w:color w:val="FF6600"/>
          <w:sz w:val="24"/>
        </w:rPr>
        <w:t>阅读教学中问题设计的方法</w:t>
      </w:r>
    </w:p>
    <w:p w:rsidR="00506049" w:rsidRDefault="00506049" w:rsidP="00506049">
      <w:pPr>
        <w:spacing w:line="360" w:lineRule="auto"/>
        <w:ind w:firstLineChars="200" w:firstLine="480"/>
        <w:rPr>
          <w:rFonts w:hint="eastAsia"/>
          <w:sz w:val="24"/>
        </w:rPr>
      </w:pPr>
      <w:r w:rsidRPr="00506049">
        <w:rPr>
          <w:rFonts w:hint="eastAsia"/>
          <w:sz w:val="24"/>
        </w:rPr>
        <w:t>本门课程回顾了近二十年来国内外阅读教学有关提问的理论研究和国内中学语文阅读教学有关提问的实践探索，针对目前中学语文阅读教学中提问质量普遍有待提高的问题，引导教师充分关注阅读教学中问题设计的方法，不断反思自己问题设计的过程，努力提高问题设计的水平，以促进学生思维，持续提高教学水平。</w:t>
      </w:r>
    </w:p>
    <w:p w:rsidR="00506049" w:rsidRPr="00506049" w:rsidRDefault="00506049" w:rsidP="00506049">
      <w:pPr>
        <w:spacing w:line="360" w:lineRule="auto"/>
        <w:ind w:firstLineChars="200" w:firstLine="480"/>
        <w:rPr>
          <w:sz w:val="24"/>
        </w:rPr>
      </w:pPr>
    </w:p>
    <w:p w:rsidR="005E1859" w:rsidRPr="00946A88" w:rsidRDefault="005E1859" w:rsidP="005E1859">
      <w:pPr>
        <w:spacing w:line="360" w:lineRule="auto"/>
        <w:jc w:val="center"/>
        <w:rPr>
          <w:rFonts w:ascii="宋体" w:hAnsi="宋体"/>
          <w:b/>
          <w:color w:val="FF6600"/>
          <w:sz w:val="24"/>
        </w:rPr>
      </w:pPr>
      <w:r w:rsidRPr="00946A88">
        <w:rPr>
          <w:rFonts w:ascii="宋体" w:hAnsi="宋体" w:hint="eastAsia"/>
          <w:b/>
          <w:color w:val="FF6600"/>
          <w:sz w:val="24"/>
        </w:rPr>
        <w:t>班主任工作基本规范</w:t>
      </w:r>
      <w:r>
        <w:rPr>
          <w:rFonts w:ascii="宋体" w:hAnsi="宋体" w:hint="eastAsia"/>
          <w:b/>
          <w:color w:val="FF6600"/>
          <w:sz w:val="24"/>
        </w:rPr>
        <w:t>（网络课程）</w:t>
      </w:r>
    </w:p>
    <w:p w:rsidR="005E1859" w:rsidRPr="00946A88" w:rsidRDefault="005E1859" w:rsidP="005E1859">
      <w:pPr>
        <w:autoSpaceDE w:val="0"/>
        <w:autoSpaceDN w:val="0"/>
        <w:adjustRightInd w:val="0"/>
        <w:spacing w:before="100" w:after="100" w:line="360" w:lineRule="auto"/>
        <w:ind w:firstLine="420"/>
        <w:jc w:val="left"/>
        <w:rPr>
          <w:rFonts w:ascii="宋体" w:hAnsi="宋体"/>
          <w:sz w:val="24"/>
        </w:rPr>
      </w:pPr>
      <w:r w:rsidRPr="00946A88">
        <w:rPr>
          <w:rFonts w:ascii="宋体" w:hAnsi="宋体" w:hint="eastAsia"/>
          <w:sz w:val="24"/>
        </w:rPr>
        <w:lastRenderedPageBreak/>
        <w:t>班主任基本规范为班主任培训经典课程，分为五个子专题，分别是《班主任工作的若干</w:t>
      </w:r>
      <w:r w:rsidRPr="00946A88">
        <w:rPr>
          <w:rFonts w:ascii="宋体" w:hAnsi="宋体"/>
          <w:sz w:val="24"/>
        </w:rPr>
        <w:t>“</w:t>
      </w:r>
      <w:r w:rsidRPr="00946A88">
        <w:rPr>
          <w:rFonts w:ascii="宋体" w:hAnsi="宋体" w:hint="eastAsia"/>
          <w:sz w:val="24"/>
        </w:rPr>
        <w:t>第一次</w:t>
      </w:r>
      <w:r w:rsidRPr="00946A88">
        <w:rPr>
          <w:rFonts w:ascii="宋体" w:hAnsi="宋体"/>
          <w:sz w:val="24"/>
        </w:rPr>
        <w:t>”</w:t>
      </w:r>
      <w:r w:rsidRPr="00946A88">
        <w:rPr>
          <w:rFonts w:ascii="宋体" w:hAnsi="宋体" w:hint="eastAsia"/>
          <w:sz w:val="24"/>
        </w:rPr>
        <w:t>》、《新时期班主任的成长之路》、《提升班主任的人格修养》、《班主任工作规范和因班施教》、《遵循科学规律，推高班主任教育能力》，课程以实际案例为导引，详细阐述了班主任工作中的技巧、如何成为一个受到学生喜欢和领导认可的优秀班主任等方面内容。</w:t>
      </w:r>
    </w:p>
    <w:p w:rsidR="005E1859" w:rsidRDefault="005E1859" w:rsidP="005E1859">
      <w:pPr>
        <w:spacing w:line="360" w:lineRule="auto"/>
        <w:ind w:firstLineChars="200" w:firstLine="480"/>
        <w:rPr>
          <w:rFonts w:ascii="宋体" w:hAnsi="宋体"/>
          <w:sz w:val="24"/>
        </w:rPr>
      </w:pPr>
    </w:p>
    <w:p w:rsidR="004E0260" w:rsidRPr="006C55F1" w:rsidRDefault="006C55F1" w:rsidP="006C55F1">
      <w:pPr>
        <w:spacing w:line="360" w:lineRule="auto"/>
        <w:jc w:val="center"/>
        <w:rPr>
          <w:rFonts w:ascii="宋体" w:hAnsi="宋体"/>
          <w:b/>
          <w:color w:val="FF6600"/>
          <w:sz w:val="24"/>
        </w:rPr>
      </w:pPr>
      <w:r w:rsidRPr="006C55F1">
        <w:rPr>
          <w:rFonts w:ascii="宋体" w:hAnsi="宋体"/>
          <w:b/>
          <w:color w:val="FF6600"/>
          <w:sz w:val="24"/>
        </w:rPr>
        <w:t>艺术领域（美术绘画）教育活动设计与指导（网络课程）</w:t>
      </w:r>
    </w:p>
    <w:p w:rsidR="006C55F1" w:rsidRDefault="006C55F1" w:rsidP="006C55F1">
      <w:pPr>
        <w:spacing w:line="360" w:lineRule="auto"/>
        <w:jc w:val="left"/>
        <w:rPr>
          <w:rFonts w:ascii="宋体" w:hAnsi="宋体"/>
          <w:sz w:val="24"/>
        </w:rPr>
      </w:pPr>
      <w:r>
        <w:rPr>
          <w:rFonts w:ascii="宋体" w:hAnsi="宋体" w:hint="eastAsia"/>
          <w:sz w:val="24"/>
        </w:rPr>
        <w:t xml:space="preserve">    </w:t>
      </w:r>
      <w:r w:rsidRPr="006C55F1">
        <w:rPr>
          <w:rFonts w:ascii="宋体" w:hAnsi="宋体"/>
          <w:sz w:val="24"/>
        </w:rPr>
        <w:t>本课程围绕新纲要，渗透“二期课改”精神，以当前幼儿园绘画教育中存在的问题为切入口，帮助教师建立绘画教育的新观念，改变一些不当的教学行为，在绘画教育中突出几个结合：改变重技能轻创造的现象，将绘画技能的学习与幼儿美术创造能力相结合改变只重视从教师角度出发的指导，忽略幼儿绘画发展阶段特征及表现特征的现象，将幼儿绘画表现的特点与教师的指导相结合改变绘画活动中只重视作品的评价，忽视绘画过程的评价的现象，将过程评价与结果评价相结合改变只重视幼儿园绘画教学，忽视家庭、社会等绘画教育，将专门的绘画活动与渗透的绘画活动相结合改变传统教学中单一的教学方法，将多种教学方法与现代信息技术相结合。 </w:t>
      </w:r>
    </w:p>
    <w:p w:rsidR="006C55F1" w:rsidRDefault="006C55F1" w:rsidP="006C55F1">
      <w:pPr>
        <w:spacing w:line="360" w:lineRule="auto"/>
        <w:jc w:val="left"/>
        <w:rPr>
          <w:rFonts w:ascii="宋体" w:hAnsi="宋体"/>
          <w:sz w:val="24"/>
        </w:rPr>
      </w:pPr>
    </w:p>
    <w:p w:rsidR="006C55F1" w:rsidRPr="006C55F1" w:rsidRDefault="00506049" w:rsidP="00506049">
      <w:pPr>
        <w:spacing w:line="360" w:lineRule="auto"/>
        <w:jc w:val="center"/>
        <w:rPr>
          <w:rFonts w:ascii="宋体" w:hAnsi="宋体"/>
          <w:b/>
          <w:color w:val="FF6600"/>
          <w:sz w:val="24"/>
        </w:rPr>
      </w:pPr>
      <w:r w:rsidRPr="00506049">
        <w:rPr>
          <w:rFonts w:ascii="宋体" w:hAnsi="宋体"/>
          <w:b/>
          <w:color w:val="FF6600"/>
          <w:sz w:val="24"/>
        </w:rPr>
        <w:t>教育活动中教师预设与儿童生成</w:t>
      </w:r>
      <w:r w:rsidR="006C55F1" w:rsidRPr="006C55F1">
        <w:rPr>
          <w:rFonts w:ascii="宋体" w:hAnsi="宋体"/>
          <w:b/>
          <w:color w:val="FF6600"/>
          <w:sz w:val="24"/>
        </w:rPr>
        <w:t>（网络课程）</w:t>
      </w:r>
    </w:p>
    <w:p w:rsidR="00506049" w:rsidRPr="00506049" w:rsidRDefault="006C55F1" w:rsidP="00506049">
      <w:pPr>
        <w:spacing w:line="360" w:lineRule="auto"/>
        <w:rPr>
          <w:rFonts w:ascii="宋体" w:hAnsi="宋体"/>
          <w:sz w:val="24"/>
        </w:rPr>
      </w:pPr>
      <w:r>
        <w:rPr>
          <w:rFonts w:ascii="Simsun" w:hAnsi="Simsun"/>
          <w:color w:val="000000"/>
          <w:shd w:val="clear" w:color="auto" w:fill="FFFFFF"/>
        </w:rPr>
        <w:t> </w:t>
      </w:r>
      <w:r>
        <w:rPr>
          <w:rFonts w:ascii="Simsun" w:hAnsi="Simsun" w:hint="eastAsia"/>
          <w:color w:val="000000"/>
          <w:shd w:val="clear" w:color="auto" w:fill="FFFFFF"/>
        </w:rPr>
        <w:t xml:space="preserve">   </w:t>
      </w:r>
      <w:r w:rsidRPr="00506049">
        <w:rPr>
          <w:rFonts w:ascii="宋体" w:hAnsi="宋体" w:hint="eastAsia"/>
          <w:sz w:val="24"/>
        </w:rPr>
        <w:t xml:space="preserve"> </w:t>
      </w:r>
      <w:r w:rsidR="00506049" w:rsidRPr="00506049">
        <w:rPr>
          <w:rFonts w:ascii="宋体" w:hAnsi="宋体"/>
          <w:sz w:val="24"/>
        </w:rPr>
        <w:t xml:space="preserve">本课程以新课程理念为先导，在强调预设与生成同构同建融为一体的教学活动同时，全面剖析了 “预设与生成”的辩正关系，提供了一系列可操作的原则与方法，并佐以丰富的案例资源，引导学员举一反三探究师生互动的教学方法，让学员在鲜活的教学实例中寻找预设与生成的“平衡点”。在课程实施中兼顾幼儿生成的活动与教师预设的活动等方面提供了可资借鉴的样式。 </w:t>
      </w:r>
    </w:p>
    <w:p w:rsidR="006C55F1" w:rsidRDefault="006C55F1" w:rsidP="006C55F1">
      <w:pPr>
        <w:spacing w:line="360" w:lineRule="auto"/>
        <w:jc w:val="left"/>
        <w:rPr>
          <w:rFonts w:ascii="宋体" w:hAnsi="宋体"/>
          <w:sz w:val="24"/>
        </w:rPr>
      </w:pPr>
      <w:r w:rsidRPr="006C55F1">
        <w:rPr>
          <w:rFonts w:ascii="宋体" w:hAnsi="宋体"/>
          <w:sz w:val="24"/>
        </w:rPr>
        <w:t> </w:t>
      </w:r>
    </w:p>
    <w:p w:rsidR="006C55F1" w:rsidRDefault="006C55F1" w:rsidP="006C55F1">
      <w:pPr>
        <w:spacing w:line="360" w:lineRule="auto"/>
        <w:jc w:val="left"/>
        <w:rPr>
          <w:rFonts w:ascii="宋体" w:hAnsi="宋体"/>
          <w:sz w:val="24"/>
        </w:rPr>
      </w:pPr>
    </w:p>
    <w:p w:rsidR="006C55F1" w:rsidRPr="00600A07" w:rsidRDefault="006C55F1" w:rsidP="00600A07">
      <w:pPr>
        <w:spacing w:line="360" w:lineRule="auto"/>
        <w:ind w:firstLineChars="200" w:firstLine="482"/>
        <w:jc w:val="center"/>
        <w:rPr>
          <w:rFonts w:ascii="宋体" w:hAnsi="宋体"/>
          <w:b/>
          <w:color w:val="FF6600"/>
          <w:sz w:val="24"/>
        </w:rPr>
      </w:pPr>
      <w:r w:rsidRPr="00600A07">
        <w:rPr>
          <w:rFonts w:ascii="宋体" w:hAnsi="宋体"/>
          <w:b/>
          <w:color w:val="FF6600"/>
          <w:sz w:val="24"/>
        </w:rPr>
        <w:t>人文关怀——师德建设的关键所在（网络课程）</w:t>
      </w:r>
    </w:p>
    <w:p w:rsidR="00600A07" w:rsidRDefault="00600A07" w:rsidP="006C55F1">
      <w:pPr>
        <w:spacing w:line="360" w:lineRule="auto"/>
        <w:jc w:val="left"/>
        <w:rPr>
          <w:rFonts w:ascii="宋体" w:hAnsi="宋体"/>
          <w:sz w:val="24"/>
        </w:rPr>
      </w:pPr>
      <w:r>
        <w:rPr>
          <w:rFonts w:ascii="宋体" w:hAnsi="宋体" w:hint="eastAsia"/>
          <w:sz w:val="24"/>
        </w:rPr>
        <w:t xml:space="preserve">    </w:t>
      </w:r>
      <w:r w:rsidRPr="00600A07">
        <w:rPr>
          <w:rFonts w:ascii="宋体" w:hAnsi="宋体"/>
          <w:sz w:val="24"/>
        </w:rPr>
        <w:t>教师职业道德是一定社会对教师职业行为提出的基本要求，是教师在其履职过程中应该遵循的行为准则，也称师德。中小学教师的职业道德水平直接关系到</w:t>
      </w:r>
      <w:r w:rsidRPr="00600A07">
        <w:rPr>
          <w:rFonts w:ascii="宋体" w:hAnsi="宋体"/>
          <w:sz w:val="24"/>
        </w:rPr>
        <w:lastRenderedPageBreak/>
        <w:t>中小学德育工作状况和亿万未成年人的健康成长，关系到国家的前途命运和民族的未来。所以，教师职业道德建设是学校发展的基本任务。当前，教师的职业幸福感和学生的学习快乐感均不尽如人意，这和教师师德建设的不尽如人意有着直接的关系。党的十七大报告指出：要注重人文关怀和心理疏导。教师对学生的人文关怀,是教师必须具备的专业素养和履职行为,更是师德的核心所在。它是一种宝贵的教育资源,也是学生健康成长不可或缺的人文环境。没有人文关怀就没有教育,人文关怀是教育的基础，是师德建设的基础。学会人文关怀，是教师职业道德的核心要求。这是本课程的主要内容。本课程以讲座方式，围绕“人文关怀”的主题，从一个个具体案例出发，阐述上述内容。将对中小学教师职业道德教育有一定的促进作用。 </w:t>
      </w:r>
    </w:p>
    <w:p w:rsidR="00600A07" w:rsidRDefault="00600A07" w:rsidP="006C55F1">
      <w:pPr>
        <w:spacing w:line="360" w:lineRule="auto"/>
        <w:jc w:val="left"/>
        <w:rPr>
          <w:rFonts w:ascii="宋体" w:hAnsi="宋体"/>
          <w:sz w:val="24"/>
        </w:rPr>
      </w:pPr>
    </w:p>
    <w:p w:rsidR="00600A07" w:rsidRPr="00600A07" w:rsidRDefault="00600A07" w:rsidP="00600A07">
      <w:pPr>
        <w:spacing w:line="360" w:lineRule="auto"/>
        <w:ind w:firstLineChars="200" w:firstLine="482"/>
        <w:jc w:val="center"/>
        <w:rPr>
          <w:rFonts w:ascii="宋体" w:hAnsi="宋体"/>
          <w:b/>
          <w:color w:val="FF6600"/>
          <w:sz w:val="24"/>
        </w:rPr>
      </w:pPr>
      <w:r w:rsidRPr="00600A07">
        <w:rPr>
          <w:rFonts w:ascii="宋体" w:hAnsi="宋体"/>
          <w:b/>
          <w:color w:val="FF6600"/>
          <w:sz w:val="24"/>
        </w:rPr>
        <w:t>教师心理问题的自我调适（网络课程） </w:t>
      </w:r>
    </w:p>
    <w:p w:rsidR="00600A07" w:rsidRDefault="00600A07" w:rsidP="006C55F1">
      <w:pPr>
        <w:spacing w:line="360" w:lineRule="auto"/>
        <w:jc w:val="left"/>
        <w:rPr>
          <w:rFonts w:ascii="宋体" w:hAnsi="宋体"/>
          <w:sz w:val="24"/>
        </w:rPr>
      </w:pPr>
      <w:r>
        <w:rPr>
          <w:rFonts w:ascii="宋体" w:hAnsi="宋体" w:hint="eastAsia"/>
          <w:sz w:val="24"/>
        </w:rPr>
        <w:t xml:space="preserve">    </w:t>
      </w:r>
      <w:r w:rsidRPr="00600A07">
        <w:rPr>
          <w:rFonts w:ascii="宋体" w:hAnsi="宋体"/>
          <w:sz w:val="24"/>
        </w:rPr>
        <w:t>本课程是教师职业道德修养系列培训课的一部分。本课程主要以专题的形式，聚焦 教师心理问题的表现与自我调适，努力帮助教师认识典型心理问题的现实表现、形成原因及调适策略，走出心理问题的现实困境，学会预防心理问题的产生，促进其心理健康水平的提升。本课程将教师心理问题分为认知、情感、个性、行为及职业适应不良五大领域，以此形成教师心理问题的五大专题。问题典型具体，分析全面合理，方法科学可行，适合中小学教师的现实特点。本课程共计 5个专题，每个专题 8课时左右，合计 40课时。 各专题学时分配：每个专题下面有 4节，每节 2课时。 专题 1 ：教师认知问题的自我调适（一）自卑（ 2 课时） （二）自负（ 2 课时） （三）自我接纳困难 （四）自我角色偏离 专题 2 ：教师情感问题的自我调适（一）焦虑 （二）抑郁 （三）冷漠 （四）喜怒无常 专题 3 ：教师个性问题的自我调适（一）冲动 （二）专制 （三）强迫 （四）狭隘 专题 4 ：教师行为问题的自我调适（一）惩罚 （二）歧视 （三）告状 （四）不公正 专题 5 ：教师职业适应问题的自我调适（一）职业适应不良 （二）职业角色冲突 （三）职业认同困难 </w:t>
      </w:r>
    </w:p>
    <w:p w:rsidR="00600A07" w:rsidRDefault="00600A07" w:rsidP="006C55F1">
      <w:pPr>
        <w:spacing w:line="360" w:lineRule="auto"/>
        <w:jc w:val="left"/>
        <w:rPr>
          <w:rFonts w:ascii="宋体" w:hAnsi="宋体"/>
          <w:sz w:val="24"/>
        </w:rPr>
      </w:pPr>
    </w:p>
    <w:p w:rsidR="00600A07" w:rsidRPr="00600A07" w:rsidRDefault="00600A07" w:rsidP="00600A07">
      <w:pPr>
        <w:spacing w:line="360" w:lineRule="auto"/>
        <w:jc w:val="center"/>
        <w:rPr>
          <w:rFonts w:ascii="宋体" w:hAnsi="宋体"/>
          <w:b/>
          <w:color w:val="FF6600"/>
          <w:sz w:val="24"/>
        </w:rPr>
      </w:pPr>
      <w:r w:rsidRPr="00600A07">
        <w:rPr>
          <w:rFonts w:ascii="宋体" w:hAnsi="宋体"/>
          <w:b/>
          <w:color w:val="FF6600"/>
          <w:sz w:val="24"/>
        </w:rPr>
        <w:t>如何实施学习评价</w:t>
      </w:r>
      <w:r>
        <w:rPr>
          <w:rFonts w:ascii="宋体" w:hAnsi="宋体" w:hint="eastAsia"/>
          <w:b/>
          <w:color w:val="FF6600"/>
          <w:sz w:val="24"/>
        </w:rPr>
        <w:t>（网络课程)</w:t>
      </w:r>
    </w:p>
    <w:p w:rsidR="00600A07" w:rsidRPr="00600A07" w:rsidRDefault="00600A07" w:rsidP="00600A07">
      <w:pPr>
        <w:widowControl/>
        <w:spacing w:before="90" w:after="90" w:line="360" w:lineRule="auto"/>
        <w:ind w:firstLine="420"/>
        <w:jc w:val="left"/>
        <w:rPr>
          <w:rFonts w:ascii="宋体" w:hAnsi="宋体"/>
          <w:sz w:val="24"/>
        </w:rPr>
      </w:pPr>
      <w:r w:rsidRPr="00600A07">
        <w:rPr>
          <w:rFonts w:ascii="宋体" w:hAnsi="宋体"/>
          <w:sz w:val="24"/>
        </w:rPr>
        <w:lastRenderedPageBreak/>
        <w:t xml:space="preserve">课程评价的根本目的是为了促进学生学习，改善教师教学。评价应准确反映学生的学习水平和学习状况，全面落实课程目标；评价应反映以人为本的教育理念，突出学生的主体地位，发挥学生在评价过程中的积极作用；评价应关注学生综合能力的发展过程以及学生在学习过程中情感态度、价值观念、学习策略等方面的发展和变化；应采用形成性评价与终结性评价相结合的方式，既关注过程，又关注结果，使学习过程和学习结果的评价达到和谐统一等。 </w:t>
      </w:r>
    </w:p>
    <w:p w:rsidR="00600A07" w:rsidRPr="00600A07" w:rsidRDefault="00600A07" w:rsidP="00600A07">
      <w:pPr>
        <w:widowControl/>
        <w:spacing w:before="90" w:after="90" w:line="360" w:lineRule="auto"/>
        <w:ind w:firstLine="420"/>
        <w:jc w:val="left"/>
        <w:rPr>
          <w:rFonts w:ascii="宋体" w:hAnsi="宋体"/>
          <w:sz w:val="24"/>
        </w:rPr>
      </w:pPr>
      <w:r w:rsidRPr="00600A07">
        <w:rPr>
          <w:rFonts w:ascii="宋体" w:hAnsi="宋体"/>
          <w:sz w:val="24"/>
        </w:rPr>
        <w:t xml:space="preserve">如何在教与学过程中有效实施学习评价呢？本课程将从评价的作用，评价的策略，评价的方法，评价的开发与实施六个方面，通过讲座、扩展资料、案例、讨论等方式与教师一起学习并设计、开发单元的评价计划，提升教师课堂教学的评价能力。 </w:t>
      </w:r>
    </w:p>
    <w:p w:rsidR="00600A07" w:rsidRDefault="00600A07" w:rsidP="00600A07">
      <w:pPr>
        <w:spacing w:line="360" w:lineRule="auto"/>
        <w:jc w:val="left"/>
        <w:rPr>
          <w:rFonts w:ascii="宋体" w:hAnsi="宋体"/>
          <w:sz w:val="24"/>
        </w:rPr>
      </w:pPr>
    </w:p>
    <w:p w:rsidR="00600A07" w:rsidRPr="00C22F22" w:rsidRDefault="00600A07" w:rsidP="00C22F22">
      <w:pPr>
        <w:spacing w:line="360" w:lineRule="auto"/>
        <w:jc w:val="center"/>
        <w:rPr>
          <w:rFonts w:ascii="宋体" w:hAnsi="宋体"/>
          <w:b/>
          <w:color w:val="FF6600"/>
          <w:sz w:val="24"/>
        </w:rPr>
      </w:pPr>
      <w:r w:rsidRPr="00C22F22">
        <w:rPr>
          <w:rFonts w:ascii="宋体" w:hAnsi="宋体"/>
          <w:b/>
          <w:color w:val="FF6600"/>
          <w:sz w:val="24"/>
        </w:rPr>
        <w:t>如何进行自主学习</w:t>
      </w:r>
      <w:r w:rsidR="00C22F22">
        <w:rPr>
          <w:rFonts w:ascii="宋体" w:hAnsi="宋体" w:hint="eastAsia"/>
          <w:b/>
          <w:color w:val="FF6600"/>
          <w:sz w:val="24"/>
        </w:rPr>
        <w:t>（网络课程）</w:t>
      </w:r>
    </w:p>
    <w:p w:rsidR="00600A07" w:rsidRPr="00C22F22" w:rsidRDefault="00C22F22" w:rsidP="00600A07">
      <w:pPr>
        <w:spacing w:line="360" w:lineRule="auto"/>
        <w:jc w:val="left"/>
        <w:rPr>
          <w:rFonts w:ascii="宋体" w:hAnsi="宋体"/>
          <w:sz w:val="24"/>
        </w:rPr>
      </w:pPr>
      <w:r>
        <w:rPr>
          <w:rFonts w:ascii="ˎ̥" w:hAnsi="ˎ̥" w:cs="宋体" w:hint="eastAsia"/>
          <w:color w:val="363738"/>
          <w:kern w:val="0"/>
          <w:sz w:val="20"/>
          <w:szCs w:val="20"/>
        </w:rPr>
        <w:t xml:space="preserve">   </w:t>
      </w:r>
      <w:r w:rsidRPr="00C22F22">
        <w:rPr>
          <w:rFonts w:ascii="宋体" w:hAnsi="宋体" w:hint="eastAsia"/>
          <w:sz w:val="24"/>
        </w:rPr>
        <w:t xml:space="preserve"> </w:t>
      </w:r>
      <w:r w:rsidR="00600A07" w:rsidRPr="00C22F22">
        <w:rPr>
          <w:rFonts w:ascii="宋体" w:hAnsi="宋体"/>
          <w:sz w:val="24"/>
        </w:rPr>
        <w:t>自主学习是个体终身学习和毕生发展的基础，是课程改革强调的一种学习方式，培养学生的自主学习能力已经成为世界范围内教育的重要目标。</w:t>
      </w:r>
      <w:r w:rsidR="00600A07" w:rsidRPr="00C22F22">
        <w:rPr>
          <w:rFonts w:ascii="宋体" w:hAnsi="宋体" w:hint="eastAsia"/>
          <w:sz w:val="24"/>
        </w:rPr>
        <w:t>课程主要学习内容有：</w:t>
      </w:r>
    </w:p>
    <w:p w:rsidR="00600A07" w:rsidRPr="00C22F22" w:rsidRDefault="00C22F22" w:rsidP="00600A07">
      <w:pPr>
        <w:spacing w:line="360" w:lineRule="auto"/>
        <w:jc w:val="left"/>
        <w:rPr>
          <w:rFonts w:ascii="宋体" w:hAnsi="宋体"/>
          <w:sz w:val="24"/>
        </w:rPr>
      </w:pPr>
      <w:r w:rsidRPr="00C22F22">
        <w:rPr>
          <w:rFonts w:ascii="宋体" w:hAnsi="宋体" w:hint="eastAsia"/>
          <w:sz w:val="24"/>
        </w:rPr>
        <w:t xml:space="preserve">    </w:t>
      </w:r>
      <w:r w:rsidR="00600A07" w:rsidRPr="00C22F22">
        <w:rPr>
          <w:rFonts w:ascii="宋体" w:hAnsi="宋体"/>
          <w:sz w:val="24"/>
        </w:rPr>
        <w:t>自主学习的心理机制的学习。</w:t>
      </w:r>
      <w:r w:rsidR="00600A07" w:rsidRPr="00C22F22">
        <w:rPr>
          <w:rFonts w:ascii="宋体" w:hAnsi="宋体" w:hint="eastAsia"/>
          <w:sz w:val="24"/>
        </w:rPr>
        <w:t>包括</w:t>
      </w:r>
      <w:r w:rsidR="00600A07" w:rsidRPr="00C22F22">
        <w:rPr>
          <w:rFonts w:ascii="宋体" w:hAnsi="宋体"/>
          <w:sz w:val="24"/>
        </w:rPr>
        <w:t>自主学习的心理过程、自主学习能力的获得途径与过程、影响自主学习的内外因素。</w:t>
      </w:r>
    </w:p>
    <w:p w:rsidR="00600A07" w:rsidRPr="00C22F22" w:rsidRDefault="00C22F22" w:rsidP="00600A07">
      <w:pPr>
        <w:spacing w:line="360" w:lineRule="auto"/>
        <w:jc w:val="left"/>
        <w:rPr>
          <w:rFonts w:ascii="宋体" w:hAnsi="宋体"/>
          <w:sz w:val="24"/>
        </w:rPr>
      </w:pPr>
      <w:r w:rsidRPr="00C22F22">
        <w:rPr>
          <w:rFonts w:ascii="宋体" w:hAnsi="宋体" w:hint="eastAsia"/>
          <w:sz w:val="24"/>
        </w:rPr>
        <w:t xml:space="preserve">    </w:t>
      </w:r>
      <w:r w:rsidR="00600A07" w:rsidRPr="00C22F22">
        <w:rPr>
          <w:rFonts w:ascii="宋体" w:hAnsi="宋体"/>
          <w:sz w:val="24"/>
        </w:rPr>
        <w:t>自主学习能力的分类训练。</w:t>
      </w:r>
      <w:r w:rsidRPr="00C22F22">
        <w:rPr>
          <w:rFonts w:ascii="宋体" w:hAnsi="宋体" w:hint="eastAsia"/>
          <w:sz w:val="24"/>
        </w:rPr>
        <w:t>包括</w:t>
      </w:r>
      <w:r w:rsidR="00600A07" w:rsidRPr="00C22F22">
        <w:rPr>
          <w:rFonts w:ascii="宋体" w:hAnsi="宋体"/>
          <w:sz w:val="24"/>
        </w:rPr>
        <w:t>增强自我效能感的训练、目标设置能力的训练、认知策略的教学三个方面。</w:t>
      </w:r>
    </w:p>
    <w:p w:rsidR="00600A07" w:rsidRPr="00600A07" w:rsidRDefault="00C22F22" w:rsidP="00600A07">
      <w:pPr>
        <w:spacing w:line="360" w:lineRule="auto"/>
        <w:jc w:val="left"/>
        <w:rPr>
          <w:rFonts w:ascii="宋体" w:hAnsi="宋体"/>
          <w:sz w:val="24"/>
        </w:rPr>
      </w:pPr>
      <w:r w:rsidRPr="00C22F22">
        <w:rPr>
          <w:rFonts w:ascii="宋体" w:hAnsi="宋体" w:hint="eastAsia"/>
          <w:sz w:val="24"/>
        </w:rPr>
        <w:t xml:space="preserve">    </w:t>
      </w:r>
      <w:r w:rsidR="00600A07" w:rsidRPr="00C22F22">
        <w:rPr>
          <w:rFonts w:ascii="宋体" w:hAnsi="宋体"/>
          <w:sz w:val="24"/>
        </w:rPr>
        <w:t>自主学习的整体教学模式，</w:t>
      </w:r>
      <w:r w:rsidRPr="00C22F22">
        <w:rPr>
          <w:rFonts w:ascii="宋体" w:hAnsi="宋体" w:hint="eastAsia"/>
          <w:sz w:val="24"/>
        </w:rPr>
        <w:t>包括</w:t>
      </w:r>
      <w:r w:rsidR="00600A07" w:rsidRPr="00C22F22">
        <w:rPr>
          <w:rFonts w:ascii="宋体" w:hAnsi="宋体"/>
          <w:sz w:val="24"/>
        </w:rPr>
        <w:t>卢仲衡的自学辅导教学、魏书生的六步教学法、邱学华的尝试教学法、黎世法的异步教学法，以及各种方法整合的教学模式。</w:t>
      </w:r>
    </w:p>
    <w:sectPr w:rsidR="00600A07" w:rsidRPr="00600A07" w:rsidSect="00084CDE">
      <w:pgSz w:w="11906" w:h="16838"/>
      <w:pgMar w:top="1440" w:right="1800" w:bottom="186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974" w:rsidRDefault="000F6974">
      <w:r>
        <w:separator/>
      </w:r>
    </w:p>
  </w:endnote>
  <w:endnote w:type="continuationSeparator" w:id="0">
    <w:p w:rsidR="000F6974" w:rsidRDefault="000F6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974" w:rsidRDefault="000F6974">
      <w:r>
        <w:separator/>
      </w:r>
    </w:p>
  </w:footnote>
  <w:footnote w:type="continuationSeparator" w:id="0">
    <w:p w:rsidR="000F6974" w:rsidRDefault="000F6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4DE91831"/>
    <w:multiLevelType w:val="hybridMultilevel"/>
    <w:tmpl w:val="4FA83424"/>
    <w:lvl w:ilvl="0" w:tplc="E1145F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6185"/>
    <w:rsid w:val="0005390C"/>
    <w:rsid w:val="00060094"/>
    <w:rsid w:val="00070302"/>
    <w:rsid w:val="00084CDE"/>
    <w:rsid w:val="000B04C5"/>
    <w:rsid w:val="000D5A5D"/>
    <w:rsid w:val="000E1833"/>
    <w:rsid w:val="000F6974"/>
    <w:rsid w:val="001301D9"/>
    <w:rsid w:val="002A675D"/>
    <w:rsid w:val="002A7FD8"/>
    <w:rsid w:val="00307968"/>
    <w:rsid w:val="0031411E"/>
    <w:rsid w:val="00347117"/>
    <w:rsid w:val="00417513"/>
    <w:rsid w:val="004212DD"/>
    <w:rsid w:val="004333D6"/>
    <w:rsid w:val="0049588B"/>
    <w:rsid w:val="004E0260"/>
    <w:rsid w:val="004E3843"/>
    <w:rsid w:val="00506049"/>
    <w:rsid w:val="0059749C"/>
    <w:rsid w:val="005E1859"/>
    <w:rsid w:val="00600A07"/>
    <w:rsid w:val="00634369"/>
    <w:rsid w:val="0063694A"/>
    <w:rsid w:val="00660A46"/>
    <w:rsid w:val="006C55F1"/>
    <w:rsid w:val="006C6555"/>
    <w:rsid w:val="006F4700"/>
    <w:rsid w:val="00726D8F"/>
    <w:rsid w:val="00775F95"/>
    <w:rsid w:val="007D51CC"/>
    <w:rsid w:val="008023D7"/>
    <w:rsid w:val="008A2366"/>
    <w:rsid w:val="009228BC"/>
    <w:rsid w:val="009F5053"/>
    <w:rsid w:val="00A57C06"/>
    <w:rsid w:val="00B92F0B"/>
    <w:rsid w:val="00BB642D"/>
    <w:rsid w:val="00BE2AD7"/>
    <w:rsid w:val="00BF7E8F"/>
    <w:rsid w:val="00C033DA"/>
    <w:rsid w:val="00C22F22"/>
    <w:rsid w:val="00C7672C"/>
    <w:rsid w:val="00D25EFC"/>
    <w:rsid w:val="00D45921"/>
    <w:rsid w:val="00D71E53"/>
    <w:rsid w:val="00D94EAB"/>
    <w:rsid w:val="00D94EEE"/>
    <w:rsid w:val="00ED6185"/>
    <w:rsid w:val="00EF5B39"/>
    <w:rsid w:val="00F2112E"/>
    <w:rsid w:val="00F32CD9"/>
    <w:rsid w:val="00F91C36"/>
    <w:rsid w:val="00FA5A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61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4CDE"/>
    <w:pPr>
      <w:pBdr>
        <w:bottom w:val="single" w:sz="6" w:space="1" w:color="auto"/>
      </w:pBdr>
      <w:tabs>
        <w:tab w:val="center" w:pos="4153"/>
        <w:tab w:val="right" w:pos="8306"/>
      </w:tabs>
      <w:snapToGrid w:val="0"/>
      <w:jc w:val="center"/>
    </w:pPr>
    <w:rPr>
      <w:sz w:val="18"/>
      <w:szCs w:val="18"/>
    </w:rPr>
  </w:style>
  <w:style w:type="paragraph" w:styleId="a4">
    <w:name w:val="footer"/>
    <w:basedOn w:val="a"/>
    <w:rsid w:val="00084CDE"/>
    <w:pPr>
      <w:tabs>
        <w:tab w:val="center" w:pos="4153"/>
        <w:tab w:val="right" w:pos="8306"/>
      </w:tabs>
      <w:snapToGrid w:val="0"/>
      <w:jc w:val="left"/>
    </w:pPr>
    <w:rPr>
      <w:sz w:val="18"/>
      <w:szCs w:val="18"/>
    </w:rPr>
  </w:style>
  <w:style w:type="paragraph" w:styleId="a5">
    <w:name w:val="Normal (Web)"/>
    <w:basedOn w:val="a"/>
    <w:rsid w:val="00C7672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39514815">
      <w:bodyDiv w:val="1"/>
      <w:marLeft w:val="0"/>
      <w:marRight w:val="0"/>
      <w:marTop w:val="0"/>
      <w:marBottom w:val="0"/>
      <w:divBdr>
        <w:top w:val="none" w:sz="0" w:space="0" w:color="auto"/>
        <w:left w:val="none" w:sz="0" w:space="0" w:color="auto"/>
        <w:bottom w:val="none" w:sz="0" w:space="0" w:color="auto"/>
        <w:right w:val="none" w:sz="0" w:space="0" w:color="auto"/>
      </w:divBdr>
      <w:divsChild>
        <w:div w:id="932665714">
          <w:marLeft w:val="0"/>
          <w:marRight w:val="0"/>
          <w:marTop w:val="0"/>
          <w:marBottom w:val="0"/>
          <w:divBdr>
            <w:top w:val="none" w:sz="0" w:space="0" w:color="auto"/>
            <w:left w:val="none" w:sz="0" w:space="0" w:color="auto"/>
            <w:bottom w:val="none" w:sz="0" w:space="0" w:color="auto"/>
            <w:right w:val="none" w:sz="0" w:space="0" w:color="auto"/>
          </w:divBdr>
        </w:div>
      </w:divsChild>
    </w:div>
    <w:div w:id="1965497358">
      <w:bodyDiv w:val="1"/>
      <w:marLeft w:val="0"/>
      <w:marRight w:val="0"/>
      <w:marTop w:val="0"/>
      <w:marBottom w:val="0"/>
      <w:divBdr>
        <w:top w:val="none" w:sz="0" w:space="0" w:color="auto"/>
        <w:left w:val="none" w:sz="0" w:space="0" w:color="auto"/>
        <w:bottom w:val="none" w:sz="0" w:space="0" w:color="auto"/>
        <w:right w:val="none" w:sz="0" w:space="0" w:color="auto"/>
      </w:divBdr>
      <w:divsChild>
        <w:div w:id="1861511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9</Pages>
  <Words>1011</Words>
  <Characters>5766</Characters>
  <Application>Microsoft Office Word</Application>
  <DocSecurity>0</DocSecurity>
  <Lines>48</Lines>
  <Paragraphs>13</Paragraphs>
  <ScaleCrop>false</ScaleCrop>
  <Company>WwW.YlmF.CoM</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基于SPSS的教育研究数据处理</dc:title>
  <dc:creator>easycloud</dc:creator>
  <cp:lastModifiedBy>lenovo</cp:lastModifiedBy>
  <cp:revision>11</cp:revision>
  <dcterms:created xsi:type="dcterms:W3CDTF">2014-06-10T08:44:00Z</dcterms:created>
  <dcterms:modified xsi:type="dcterms:W3CDTF">2015-01-06T02:16:00Z</dcterms:modified>
</cp:coreProperties>
</file>