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96" w:rsidRDefault="00642A96" w:rsidP="00642A96">
      <w:pPr>
        <w:jc w:val="center"/>
        <w:rPr>
          <w:rFonts w:ascii="宋体" w:hAnsi="宋体"/>
          <w:b/>
          <w:sz w:val="36"/>
          <w:szCs w:val="21"/>
        </w:rPr>
      </w:pPr>
      <w:r>
        <w:rPr>
          <w:rFonts w:ascii="宋体" w:hAnsi="宋体" w:hint="eastAsia"/>
          <w:b/>
          <w:sz w:val="36"/>
          <w:szCs w:val="21"/>
        </w:rPr>
        <w:t>光合作用与呼吸作用</w:t>
      </w:r>
    </w:p>
    <w:p w:rsidR="00642A96" w:rsidRDefault="00642A96" w:rsidP="00642A96">
      <w:pPr>
        <w:jc w:val="center"/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8月1日试卷答案</w:t>
      </w: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一、2分题（40分）</w:t>
      </w:r>
    </w:p>
    <w:tbl>
      <w:tblPr>
        <w:tblStyle w:val="a3"/>
        <w:tblW w:w="0" w:type="auto"/>
        <w:jc w:val="center"/>
        <w:tblLook w:val="01E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642A96" w:rsidTr="005132C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96" w:rsidTr="005132C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</w:tr>
      <w:tr w:rsidR="00642A96" w:rsidTr="005132C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96" w:rsidTr="005132C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</w:tr>
    </w:tbl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二、3分题（15分）</w:t>
      </w:r>
    </w:p>
    <w:tbl>
      <w:tblPr>
        <w:tblStyle w:val="a3"/>
        <w:tblW w:w="0" w:type="auto"/>
        <w:jc w:val="center"/>
        <w:tblLook w:val="01E0"/>
      </w:tblPr>
      <w:tblGrid>
        <w:gridCol w:w="1704"/>
        <w:gridCol w:w="1704"/>
        <w:gridCol w:w="1704"/>
        <w:gridCol w:w="1705"/>
        <w:gridCol w:w="1705"/>
      </w:tblGrid>
      <w:tr w:rsidR="00642A96" w:rsidTr="005132CF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642A9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96" w:rsidTr="005132CF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6" w:rsidRDefault="00642A96" w:rsidP="005132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</w:tr>
    </w:tbl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三、简答题（45分）</w:t>
      </w:r>
    </w:p>
    <w:p w:rsidR="00642A96" w:rsidRDefault="00642A96" w:rsidP="00642A96">
      <w:pPr>
        <w:spacing w:line="360" w:lineRule="auto"/>
        <w:ind w:firstLine="4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495425" cy="1514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96" w:rsidRDefault="00642A96" w:rsidP="00642A96">
      <w:pPr>
        <w:numPr>
          <w:ilvl w:val="0"/>
          <w:numId w:val="3"/>
        </w:num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1）不确切。柳树干重的增加来自于光合作用产生的有机物。</w:t>
      </w:r>
    </w:p>
    <w:p w:rsidR="00642A96" w:rsidRDefault="00642A96" w:rsidP="00642A96">
      <w:pPr>
        <w:spacing w:line="360" w:lineRule="auto"/>
        <w:ind w:leftChars="200" w:left="630" w:hangingChars="100" w:hanging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2）土壤中的 矿质离子被柳树吸收</w:t>
      </w:r>
    </w:p>
    <w:p w:rsidR="00642A96" w:rsidRDefault="00642A96" w:rsidP="00642A96">
      <w:pPr>
        <w:spacing w:line="360" w:lineRule="auto"/>
        <w:ind w:leftChars="200" w:left="630" w:hangingChars="100" w:hanging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3）略，结论：光合作用时主要吸收红光和蓝紫光  </w:t>
      </w:r>
    </w:p>
    <w:p w:rsidR="00642A96" w:rsidRDefault="00642A96" w:rsidP="00642A96">
      <w:pPr>
        <w:spacing w:line="360" w:lineRule="auto"/>
        <w:ind w:leftChars="200" w:left="630" w:hangingChars="100" w:hanging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4）呼吸释放二氧化碳的量。C</w:t>
      </w:r>
    </w:p>
    <w:p w:rsidR="00642A96" w:rsidRDefault="00642A96" w:rsidP="00642A96">
      <w:pPr>
        <w:spacing w:line="360" w:lineRule="auto"/>
        <w:jc w:val="center"/>
        <w:rPr>
          <w:rFonts w:ascii="宋体" w:hAnsi="宋体" w:hint="eastAsia"/>
          <w:szCs w:val="21"/>
        </w:rPr>
      </w:pPr>
    </w:p>
    <w:p w:rsidR="00642A96" w:rsidRDefault="00642A96" w:rsidP="00642A96">
      <w:pPr>
        <w:numPr>
          <w:ilvl w:val="0"/>
          <w:numId w:val="3"/>
        </w:num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（9分）</w:t>
      </w:r>
    </w:p>
    <w:p w:rsidR="00642A96" w:rsidRDefault="00642A96" w:rsidP="00642A96"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）二氧化碳和温度</w:t>
      </w:r>
      <w:r>
        <w:t xml:space="preserve">    </w:t>
      </w:r>
      <w:r>
        <w:rPr>
          <w:rFonts w:hint="eastAsia"/>
        </w:rPr>
        <w:t>暗反应</w:t>
      </w:r>
      <w:r>
        <w:t xml:space="preserve">    </w:t>
      </w:r>
      <w:r>
        <w:rPr>
          <w:rFonts w:hint="eastAsia"/>
        </w:rPr>
        <w:t>施放干冰，增加二氧化碳浓度（或燃烧柴草）或适当升温</w:t>
      </w:r>
      <w:r>
        <w:t xml:space="preserve">    </w:t>
      </w:r>
    </w:p>
    <w:p w:rsidR="00642A96" w:rsidRDefault="00642A96" w:rsidP="00642A96">
      <w:r>
        <w:rPr>
          <w:rFonts w:hint="eastAsia"/>
        </w:rPr>
        <w:t>（</w:t>
      </w:r>
      <w:r>
        <w:t>2</w:t>
      </w:r>
      <w:r>
        <w:rPr>
          <w:rFonts w:hint="eastAsia"/>
        </w:rPr>
        <w:t>）光波长（或光质）</w:t>
      </w:r>
      <w:r>
        <w:t xml:space="preserve">    </w:t>
      </w:r>
      <w:r>
        <w:rPr>
          <w:rFonts w:hint="eastAsia"/>
        </w:rPr>
        <w:t>光反应</w:t>
      </w:r>
      <w:r>
        <w:t xml:space="preserve">    </w:t>
      </w:r>
    </w:p>
    <w:p w:rsidR="00642A96" w:rsidRDefault="00642A96" w:rsidP="00642A96">
      <w:r>
        <w:rPr>
          <w:rFonts w:hint="eastAsia"/>
        </w:rPr>
        <w:t>（</w:t>
      </w:r>
      <w:r>
        <w:t>3</w:t>
      </w:r>
      <w:r>
        <w:rPr>
          <w:rFonts w:hint="eastAsia"/>
        </w:rPr>
        <w:t>）光反应和暗反应</w:t>
      </w:r>
      <w:r>
        <w:t xml:space="preserve">   Z3</w:t>
      </w:r>
      <w:r>
        <w:rPr>
          <w:rFonts w:hint="eastAsia"/>
        </w:rPr>
        <w:t>、</w:t>
      </w:r>
      <w:r>
        <w:t>Z2</w:t>
      </w:r>
      <w:r>
        <w:rPr>
          <w:rFonts w:hint="eastAsia"/>
        </w:rPr>
        <w:t>、</w:t>
      </w:r>
      <w:r>
        <w:t>Z1</w:t>
      </w:r>
    </w:p>
    <w:p w:rsidR="00642A96" w:rsidRDefault="00642A96" w:rsidP="00642A96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-153035</wp:posOffset>
            </wp:positionV>
            <wp:extent cx="1114425" cy="1400175"/>
            <wp:effectExtent l="19050" t="0" r="9525" b="0"/>
            <wp:wrapSquare wrapText="bothSides"/>
            <wp:docPr id="2" name="图片 2" descr="36d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6da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（10分）</w:t>
      </w:r>
    </w:p>
    <w:p w:rsidR="00642A96" w:rsidRDefault="00642A96" w:rsidP="00642A96"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）光反应</w:t>
      </w:r>
      <w:r>
        <w:t xml:space="preserve">   </w:t>
      </w:r>
      <w:r>
        <w:rPr>
          <w:rFonts w:hint="eastAsia"/>
        </w:rPr>
        <w:t>暗反应</w:t>
      </w:r>
      <w:r>
        <w:t xml:space="preserve">  </w:t>
      </w:r>
    </w:p>
    <w:p w:rsidR="00642A96" w:rsidRDefault="00642A96" w:rsidP="00642A96"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（</w:t>
      </w:r>
      <w:proofErr w:type="spellStart"/>
      <w:r>
        <w:rPr>
          <w:rFonts w:ascii="宋体" w:hAnsi="宋体" w:hint="eastAsia"/>
          <w:szCs w:val="21"/>
        </w:rPr>
        <w:t>a</w:t>
      </w:r>
      <w:proofErr w:type="spellEnd"/>
      <w:r>
        <w:rPr>
          <w:rFonts w:ascii="宋体" w:hAnsi="宋体" w:hint="eastAsia"/>
          <w:szCs w:val="21"/>
        </w:rPr>
        <w:t>）</w:t>
      </w:r>
      <w:r>
        <w:t xml:space="preserve">L1  </w:t>
      </w:r>
      <w:r>
        <w:rPr>
          <w:rFonts w:hint="eastAsia"/>
        </w:rPr>
        <w:t>光照强度</w:t>
      </w:r>
      <w:r>
        <w:t xml:space="preserve">  </w:t>
      </w:r>
      <w:r>
        <w:rPr>
          <w:rFonts w:ascii="宋体" w:hAnsi="宋体" w:hint="eastAsia"/>
          <w:szCs w:val="21"/>
        </w:rPr>
        <w:t>（b）</w:t>
      </w:r>
      <w:r>
        <w:rPr>
          <w:rFonts w:hint="eastAsia"/>
        </w:rPr>
        <w:t>见图</w:t>
      </w:r>
      <w:r>
        <w:t xml:space="preserve">  </w:t>
      </w:r>
    </w:p>
    <w:p w:rsidR="00642A96" w:rsidRDefault="00642A96" w:rsidP="00642A96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（a</w:t>
      </w:r>
      <w:r>
        <w:rPr>
          <w:rFonts w:hint="eastAsia"/>
        </w:rPr>
        <w:t>）</w:t>
      </w:r>
      <w:r>
        <w:t xml:space="preserve">6  </w:t>
      </w:r>
      <w:r>
        <w:rPr>
          <w:rFonts w:ascii="宋体" w:hAnsi="宋体" w:hint="eastAsia"/>
          <w:szCs w:val="21"/>
        </w:rPr>
        <w:t>（b)</w:t>
      </w:r>
      <w:r>
        <w:t xml:space="preserve">10.9  </w:t>
      </w:r>
      <w:r>
        <w:rPr>
          <w:rFonts w:ascii="宋体" w:hAnsi="宋体" w:hint="eastAsia"/>
          <w:szCs w:val="21"/>
        </w:rPr>
        <w:t>（c）</w:t>
      </w:r>
      <w:r>
        <w:t>6</w:t>
      </w:r>
    </w:p>
    <w:p w:rsidR="00642A96" w:rsidRDefault="00642A96" w:rsidP="00642A96"/>
    <w:p w:rsidR="00642A96" w:rsidRDefault="00642A96" w:rsidP="00642A96">
      <w:pPr>
        <w:numPr>
          <w:ilvl w:val="0"/>
          <w:numId w:val="3"/>
        </w:numPr>
        <w:tabs>
          <w:tab w:val="left" w:pos="499"/>
        </w:tabs>
        <w:adjustRightInd w:val="0"/>
        <w:snapToGrid w:val="0"/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（10分）</w:t>
      </w:r>
    </w:p>
    <w:p w:rsidR="00642A96" w:rsidRDefault="00642A96" w:rsidP="00642A96"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19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与</w:t>
      </w:r>
      <w:r>
        <w:t>5</w:t>
      </w:r>
      <w:r>
        <w:rPr>
          <w:rFonts w:hint="eastAsia"/>
        </w:rPr>
        <w:t>：</w:t>
      </w:r>
      <w:r>
        <w:t>00    10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与</w:t>
      </w:r>
      <w:r>
        <w:t>15</w:t>
      </w:r>
      <w:r>
        <w:rPr>
          <w:rFonts w:hint="eastAsia"/>
        </w:rPr>
        <w:t>：</w:t>
      </w:r>
      <w:r>
        <w:t xml:space="preserve">00 </w:t>
      </w:r>
    </w:p>
    <w:p w:rsidR="00642A96" w:rsidRDefault="00642A96" w:rsidP="00642A96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b</w:t>
      </w:r>
    </w:p>
    <w:p w:rsidR="00642A96" w:rsidRDefault="00642A96" w:rsidP="00642A96">
      <w:r>
        <w:rPr>
          <w:rFonts w:hint="eastAsia"/>
        </w:rPr>
        <w:t>（</w:t>
      </w:r>
      <w:r>
        <w:t>3</w:t>
      </w:r>
      <w:r>
        <w:rPr>
          <w:rFonts w:hint="eastAsia"/>
        </w:rPr>
        <w:t>）中午光照强烈，为减少体内水分散失，气孔关闭，通过气孔进入的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量减少</w:t>
      </w:r>
    </w:p>
    <w:p w:rsidR="00642A96" w:rsidRDefault="00642A96" w:rsidP="00642A96">
      <w:r>
        <w:rPr>
          <w:rFonts w:hint="eastAsia"/>
        </w:rPr>
        <w:t>（</w:t>
      </w:r>
      <w:r>
        <w:t>4</w:t>
      </w:r>
      <w:r>
        <w:rPr>
          <w:rFonts w:hint="eastAsia"/>
        </w:rPr>
        <w:t>）在</w:t>
      </w:r>
      <w:r>
        <w:t>10</w:t>
      </w:r>
      <w:r>
        <w:rPr>
          <w:rFonts w:hint="eastAsia"/>
        </w:rPr>
        <w:t>：</w:t>
      </w:r>
      <w:r>
        <w:t>00--</w:t>
      </w:r>
      <w:r>
        <w:rPr>
          <w:rFonts w:hint="eastAsia"/>
        </w:rPr>
        <w:t>．</w:t>
      </w:r>
      <w:r>
        <w:t>15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时之间，光合作用速度为负值，其余时间为正值．</w:t>
      </w:r>
    </w:p>
    <w:p w:rsidR="00642A96" w:rsidRDefault="00642A96" w:rsidP="00642A96"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 xml:space="preserve">a&gt;b&gt;c    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>
        <w:t>78mg</w:t>
      </w:r>
    </w:p>
    <w:p w:rsidR="00642A96" w:rsidRDefault="00642A96" w:rsidP="00642A96">
      <w:pPr>
        <w:spacing w:line="360" w:lineRule="auto"/>
        <w:rPr>
          <w:rFonts w:ascii="宋体" w:hAnsi="宋体"/>
          <w:szCs w:val="21"/>
        </w:rPr>
      </w:pPr>
    </w:p>
    <w:p w:rsidR="00642A96" w:rsidRDefault="00642A96" w:rsidP="00642A96">
      <w:pPr>
        <w:numPr>
          <w:ilvl w:val="0"/>
          <w:numId w:val="3"/>
        </w:numPr>
        <w:tabs>
          <w:tab w:val="left" w:pos="499"/>
        </w:tabs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（10分）</w:t>
      </w: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(1)</w:t>
      </w:r>
      <w:r>
        <w:rPr>
          <w:rFonts w:ascii="宋体" w:hAnsi="宋体" w:hint="eastAsia"/>
          <w:szCs w:val="21"/>
          <w:u w:val="single"/>
        </w:rPr>
        <w:t>2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  <w:u w:val="single"/>
        </w:rPr>
        <w:t>黑暗（无光）</w:t>
      </w: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  <w:u w:val="single"/>
          <w:vertAlign w:val="subscript"/>
        </w:rPr>
      </w:pPr>
      <w:r>
        <w:rPr>
          <w:rFonts w:ascii="宋体" w:hAnsi="宋体" w:hint="eastAsia"/>
          <w:szCs w:val="21"/>
        </w:rPr>
        <w:t>(2)</w:t>
      </w:r>
      <w:r>
        <w:rPr>
          <w:rFonts w:ascii="宋体" w:hAnsi="宋体" w:hint="eastAsia"/>
          <w:szCs w:val="21"/>
          <w:u w:val="single"/>
        </w:rPr>
        <w:t xml:space="preserve">   10    </w:t>
      </w:r>
      <w:r>
        <w:rPr>
          <w:rFonts w:ascii="宋体" w:hAnsi="宋体" w:hint="eastAsia"/>
          <w:szCs w:val="21"/>
        </w:rPr>
        <w:t>mg。</w:t>
      </w:r>
      <w:r>
        <w:rPr>
          <w:rFonts w:ascii="宋体" w:hAnsi="宋体" w:hint="eastAsia"/>
          <w:szCs w:val="21"/>
          <w:u w:val="single"/>
        </w:rPr>
        <w:t xml:space="preserve">   </w:t>
      </w:r>
      <w:proofErr w:type="gramStart"/>
      <w:r>
        <w:rPr>
          <w:rFonts w:ascii="宋体" w:hAnsi="宋体" w:hint="eastAsia"/>
          <w:szCs w:val="21"/>
          <w:u w:val="single"/>
        </w:rPr>
        <w:t>否</w:t>
      </w:r>
      <w:proofErr w:type="gramEnd"/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  <w:u w:val="single"/>
        </w:rPr>
        <w:t xml:space="preserve">   呼吸作用强于光合作用，有机物无积累              </w:t>
      </w:r>
      <w:r>
        <w:rPr>
          <w:rFonts w:ascii="宋体" w:hAnsi="宋体" w:hint="eastAsia"/>
          <w:szCs w:val="21"/>
        </w:rPr>
        <w:t>。</w:t>
      </w: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(3)</w:t>
      </w:r>
      <w:r>
        <w:rPr>
          <w:rFonts w:ascii="宋体" w:hAnsi="宋体" w:hint="eastAsia"/>
          <w:szCs w:val="21"/>
          <w:u w:val="single"/>
        </w:rPr>
        <w:t xml:space="preserve">        co</w:t>
      </w:r>
      <w:r>
        <w:rPr>
          <w:rFonts w:ascii="宋体" w:hAnsi="宋体" w:hint="eastAsia"/>
          <w:szCs w:val="21"/>
          <w:u w:val="single"/>
          <w:vertAlign w:val="subscript"/>
        </w:rPr>
        <w:t>2</w:t>
      </w:r>
      <w:r>
        <w:rPr>
          <w:rFonts w:ascii="宋体" w:hAnsi="宋体" w:hint="eastAsia"/>
          <w:szCs w:val="21"/>
          <w:u w:val="single"/>
        </w:rPr>
        <w:t xml:space="preserve">供应不足             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  <w:u w:val="single"/>
        </w:rPr>
        <w:t xml:space="preserve">    O</w:t>
      </w:r>
      <w:r>
        <w:rPr>
          <w:rFonts w:ascii="宋体" w:hAnsi="宋体" w:hint="eastAsia"/>
          <w:szCs w:val="21"/>
          <w:u w:val="single"/>
          <w:vertAlign w:val="subscript"/>
        </w:rPr>
        <w:t>2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。</w:t>
      </w: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(4)</w:t>
      </w:r>
      <w:r>
        <w:rPr>
          <w:rFonts w:ascii="宋体" w:hAnsi="宋体" w:hint="eastAsia"/>
          <w:szCs w:val="21"/>
          <w:u w:val="single"/>
        </w:rPr>
        <w:t xml:space="preserve">     光照强度     </w:t>
      </w:r>
      <w:r>
        <w:rPr>
          <w:rFonts w:ascii="宋体" w:hAnsi="宋体" w:hint="eastAsia"/>
          <w:szCs w:val="21"/>
        </w:rPr>
        <w:t xml:space="preserve">、 </w:t>
      </w:r>
      <w:r>
        <w:rPr>
          <w:rFonts w:ascii="宋体" w:hAnsi="宋体" w:hint="eastAsia"/>
          <w:szCs w:val="21"/>
          <w:u w:val="single"/>
        </w:rPr>
        <w:t xml:space="preserve">  CO</w:t>
      </w:r>
      <w:r>
        <w:rPr>
          <w:rFonts w:ascii="宋体" w:hAnsi="宋体" w:hint="eastAsia"/>
          <w:szCs w:val="21"/>
          <w:u w:val="single"/>
          <w:vertAlign w:val="subscript"/>
        </w:rPr>
        <w:t>2</w:t>
      </w:r>
      <w:r>
        <w:rPr>
          <w:rFonts w:ascii="宋体" w:hAnsi="宋体" w:hint="eastAsia"/>
          <w:szCs w:val="21"/>
          <w:u w:val="single"/>
        </w:rPr>
        <w:t xml:space="preserve">供应  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  <w:u w:val="single"/>
        </w:rPr>
        <w:t xml:space="preserve">      矿质元素 、水       </w:t>
      </w:r>
      <w:r>
        <w:rPr>
          <w:rFonts w:ascii="宋体" w:hAnsi="宋体" w:hint="eastAsia"/>
          <w:szCs w:val="21"/>
        </w:rPr>
        <w:t>等因素的影响。</w:t>
      </w:r>
    </w:p>
    <w:p w:rsidR="00642A96" w:rsidRDefault="00642A96" w:rsidP="00642A96">
      <w:pPr>
        <w:spacing w:line="360" w:lineRule="auto"/>
        <w:rPr>
          <w:rFonts w:ascii="宋体" w:hAnsi="宋体" w:hint="eastAsia"/>
          <w:szCs w:val="21"/>
        </w:rPr>
      </w:pPr>
    </w:p>
    <w:p w:rsidR="00385E32" w:rsidRDefault="00385E32"/>
    <w:sectPr w:rsidR="00385E32" w:rsidSect="0038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56"/>
    <w:multiLevelType w:val="hybridMultilevel"/>
    <w:tmpl w:val="4FFCCC00"/>
    <w:lvl w:ilvl="0" w:tplc="E56CF6E2">
      <w:start w:val="2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A645B2"/>
    <w:multiLevelType w:val="hybridMultilevel"/>
    <w:tmpl w:val="E3969A70"/>
    <w:lvl w:ilvl="0" w:tplc="DA4AD986">
      <w:start w:val="2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B658D1"/>
    <w:multiLevelType w:val="hybridMultilevel"/>
    <w:tmpl w:val="4A8AFB3C"/>
    <w:lvl w:ilvl="0" w:tplc="E23EE08C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A96"/>
    <w:rsid w:val="00385E32"/>
    <w:rsid w:val="0064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A9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42A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2A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sd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2011-08-01T05:10:00Z</dcterms:created>
  <dcterms:modified xsi:type="dcterms:W3CDTF">2011-08-01T05:11:00Z</dcterms:modified>
</cp:coreProperties>
</file>